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388" w:rsidRPr="005F4620" w:rsidRDefault="005F4620" w:rsidP="005F4620">
      <w:pPr>
        <w:tabs>
          <w:tab w:val="left" w:pos="3216"/>
        </w:tabs>
        <w:jc w:val="center"/>
        <w:rPr>
          <w:sz w:val="40"/>
          <w:szCs w:val="40"/>
        </w:rPr>
      </w:pPr>
      <w:r w:rsidRPr="005F4620">
        <w:rPr>
          <w:sz w:val="40"/>
          <w:szCs w:val="40"/>
        </w:rPr>
        <w:t>UPPER SWAN PRIMARY SCHOOL</w:t>
      </w:r>
    </w:p>
    <w:p w:rsidR="005F4620" w:rsidRPr="005F4620" w:rsidRDefault="005F4620" w:rsidP="005F4620">
      <w:pPr>
        <w:tabs>
          <w:tab w:val="left" w:pos="3216"/>
        </w:tabs>
        <w:jc w:val="center"/>
        <w:rPr>
          <w:sz w:val="40"/>
          <w:szCs w:val="40"/>
        </w:rPr>
      </w:pPr>
      <w:r w:rsidRPr="005F4620">
        <w:rPr>
          <w:sz w:val="40"/>
          <w:szCs w:val="40"/>
        </w:rPr>
        <w:t>SUPPORT PACKAGE</w:t>
      </w:r>
    </w:p>
    <w:p w:rsidR="005F4620" w:rsidRDefault="005F4620" w:rsidP="005F4620">
      <w:pPr>
        <w:tabs>
          <w:tab w:val="left" w:pos="3216"/>
        </w:tabs>
        <w:jc w:val="center"/>
      </w:pPr>
    </w:p>
    <w:p w:rsidR="005F4620" w:rsidRDefault="005F4620" w:rsidP="005F4620">
      <w:pPr>
        <w:tabs>
          <w:tab w:val="left" w:pos="3216"/>
        </w:tabs>
        <w:jc w:val="center"/>
        <w:rPr>
          <w:sz w:val="40"/>
          <w:szCs w:val="40"/>
        </w:rPr>
      </w:pPr>
      <w:r w:rsidRPr="005F4620">
        <w:rPr>
          <w:noProof/>
          <w:sz w:val="40"/>
          <w:szCs w:val="40"/>
          <w:lang w:eastAsia="en-AU"/>
        </w:rPr>
        <w:drawing>
          <wp:anchor distT="0" distB="0" distL="114300" distR="114300" simplePos="0" relativeHeight="251658240" behindDoc="0" locked="0" layoutInCell="1" allowOverlap="1" wp14:anchorId="61CC7A8A" wp14:editId="7C85EF9F">
            <wp:simplePos x="0" y="0"/>
            <wp:positionH relativeFrom="column">
              <wp:posOffset>2329180</wp:posOffset>
            </wp:positionH>
            <wp:positionV relativeFrom="paragraph">
              <wp:posOffset>726440</wp:posOffset>
            </wp:positionV>
            <wp:extent cx="1122680" cy="1371600"/>
            <wp:effectExtent l="0" t="0" r="1270" b="0"/>
            <wp:wrapNone/>
            <wp:docPr id="1" name="Picture 1" descr="mso5F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5F710"/>
                    <pic:cNvPicPr>
                      <a:picLocks noChangeAspect="1" noChangeArrowheads="1"/>
                    </pic:cNvPicPr>
                  </pic:nvPicPr>
                  <pic:blipFill>
                    <a:blip r:embed="rId9" cstate="print">
                      <a:extLst>
                        <a:ext uri="{28A0092B-C50C-407E-A947-70E740481C1C}">
                          <a14:useLocalDpi xmlns:a14="http://schemas.microsoft.com/office/drawing/2010/main" val="0"/>
                        </a:ext>
                      </a:extLst>
                    </a:blip>
                    <a:srcRect l="85033" t="41037" b="33951"/>
                    <a:stretch>
                      <a:fillRect/>
                    </a:stretch>
                  </pic:blipFill>
                  <pic:spPr bwMode="auto">
                    <a:xfrm>
                      <a:off x="0" y="0"/>
                      <a:ext cx="11226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20">
        <w:rPr>
          <w:sz w:val="40"/>
          <w:szCs w:val="40"/>
        </w:rPr>
        <w:t>YEAR</w:t>
      </w:r>
      <w:r w:rsidR="00D21216">
        <w:rPr>
          <w:sz w:val="40"/>
          <w:szCs w:val="40"/>
        </w:rPr>
        <w:t xml:space="preserve"> </w:t>
      </w:r>
      <w:r w:rsidR="001430C3">
        <w:rPr>
          <w:sz w:val="40"/>
          <w:szCs w:val="40"/>
        </w:rPr>
        <w:t>5</w:t>
      </w:r>
    </w:p>
    <w:p w:rsidR="005F4620" w:rsidRPr="005F4620" w:rsidRDefault="005F4620" w:rsidP="005F4620">
      <w:pPr>
        <w:rPr>
          <w:sz w:val="40"/>
          <w:szCs w:val="40"/>
        </w:rPr>
      </w:pPr>
    </w:p>
    <w:p w:rsidR="005F4620" w:rsidRPr="005F4620" w:rsidRDefault="005F4620" w:rsidP="005F4620">
      <w:pPr>
        <w:rPr>
          <w:sz w:val="40"/>
          <w:szCs w:val="40"/>
        </w:rPr>
      </w:pPr>
    </w:p>
    <w:p w:rsidR="005F4620" w:rsidRPr="005F4620" w:rsidRDefault="005F4620" w:rsidP="005F4620">
      <w:pPr>
        <w:rPr>
          <w:sz w:val="40"/>
          <w:szCs w:val="40"/>
        </w:rPr>
      </w:pPr>
    </w:p>
    <w:p w:rsidR="005F4620" w:rsidRDefault="005F4620" w:rsidP="005F4620">
      <w:pPr>
        <w:rPr>
          <w:sz w:val="40"/>
          <w:szCs w:val="40"/>
        </w:rPr>
      </w:pPr>
    </w:p>
    <w:p w:rsidR="005F4620" w:rsidRPr="00152EA6" w:rsidRDefault="005F4620" w:rsidP="005F4620">
      <w:pPr>
        <w:rPr>
          <w:rFonts w:ascii="Arial" w:hAnsi="Arial" w:cs="Arial"/>
        </w:rPr>
      </w:pPr>
      <w:r w:rsidRPr="00152EA6">
        <w:rPr>
          <w:rFonts w:ascii="Arial" w:hAnsi="Arial" w:cs="Arial"/>
        </w:rPr>
        <w:t>We are often asked by parents, “What does my child need to know by the end of Year…”</w:t>
      </w:r>
    </w:p>
    <w:p w:rsidR="005F4620" w:rsidRPr="00152EA6" w:rsidRDefault="005F4620" w:rsidP="005F4620">
      <w:pPr>
        <w:rPr>
          <w:rFonts w:ascii="Arial" w:hAnsi="Arial" w:cs="Arial"/>
        </w:rPr>
      </w:pPr>
      <w:r w:rsidRPr="00152EA6">
        <w:rPr>
          <w:rFonts w:ascii="Arial" w:hAnsi="Arial" w:cs="Arial"/>
        </w:rPr>
        <w:t>Well</w:t>
      </w:r>
      <w:r w:rsidR="00111560">
        <w:rPr>
          <w:rFonts w:ascii="Arial" w:hAnsi="Arial" w:cs="Arial"/>
        </w:rPr>
        <w:t>,</w:t>
      </w:r>
      <w:r w:rsidRPr="00152EA6">
        <w:rPr>
          <w:rFonts w:ascii="Arial" w:hAnsi="Arial" w:cs="Arial"/>
        </w:rPr>
        <w:t xml:space="preserve"> to help parents get a better understanding, we h</w:t>
      </w:r>
      <w:r w:rsidR="00983916" w:rsidRPr="00152EA6">
        <w:rPr>
          <w:rFonts w:ascii="Arial" w:hAnsi="Arial" w:cs="Arial"/>
        </w:rPr>
        <w:t>ave stipulated the core skills in our most important learning areas</w:t>
      </w:r>
      <w:r w:rsidRPr="00152EA6">
        <w:rPr>
          <w:rFonts w:ascii="Arial" w:hAnsi="Arial" w:cs="Arial"/>
        </w:rPr>
        <w:t xml:space="preserve">. </w:t>
      </w:r>
    </w:p>
    <w:p w:rsidR="005F4620" w:rsidRPr="00152EA6" w:rsidRDefault="005F4620" w:rsidP="005F4620">
      <w:pPr>
        <w:rPr>
          <w:rFonts w:ascii="Arial" w:hAnsi="Arial" w:cs="Arial"/>
        </w:rPr>
      </w:pPr>
      <w:r w:rsidRPr="00152EA6">
        <w:rPr>
          <w:rFonts w:ascii="Arial" w:hAnsi="Arial" w:cs="Arial"/>
        </w:rPr>
        <w:t>The pages within this package contain:</w:t>
      </w:r>
    </w:p>
    <w:p w:rsidR="005F4620" w:rsidRPr="00152EA6" w:rsidRDefault="005F4620" w:rsidP="005F4620">
      <w:pPr>
        <w:pStyle w:val="ListParagraph"/>
        <w:numPr>
          <w:ilvl w:val="0"/>
          <w:numId w:val="1"/>
        </w:numPr>
        <w:rPr>
          <w:rFonts w:ascii="Arial" w:hAnsi="Arial" w:cs="Arial"/>
        </w:rPr>
      </w:pPr>
      <w:r w:rsidRPr="00152EA6">
        <w:rPr>
          <w:rFonts w:ascii="Arial" w:hAnsi="Arial" w:cs="Arial"/>
        </w:rPr>
        <w:t xml:space="preserve">The core basic skills and knowledge students are expected to achieve by the end of their current school year in </w:t>
      </w:r>
      <w:r w:rsidRPr="00152EA6">
        <w:rPr>
          <w:rFonts w:ascii="Arial" w:hAnsi="Arial" w:cs="Arial"/>
          <w:b/>
        </w:rPr>
        <w:t xml:space="preserve">Maths </w:t>
      </w:r>
      <w:r w:rsidRPr="00152EA6">
        <w:rPr>
          <w:rFonts w:ascii="Arial" w:hAnsi="Arial" w:cs="Arial"/>
        </w:rPr>
        <w:t xml:space="preserve">and </w:t>
      </w:r>
      <w:r w:rsidRPr="00152EA6">
        <w:rPr>
          <w:rFonts w:ascii="Arial" w:hAnsi="Arial" w:cs="Arial"/>
          <w:b/>
        </w:rPr>
        <w:t>English.</w:t>
      </w:r>
    </w:p>
    <w:p w:rsidR="005F4620" w:rsidRPr="00152EA6" w:rsidRDefault="005F4620" w:rsidP="005F4620">
      <w:pPr>
        <w:pStyle w:val="ListParagraph"/>
        <w:numPr>
          <w:ilvl w:val="0"/>
          <w:numId w:val="1"/>
        </w:numPr>
        <w:rPr>
          <w:rFonts w:ascii="Arial" w:hAnsi="Arial" w:cs="Arial"/>
        </w:rPr>
      </w:pPr>
      <w:r w:rsidRPr="00152EA6">
        <w:rPr>
          <w:rFonts w:ascii="Arial" w:hAnsi="Arial" w:cs="Arial"/>
        </w:rPr>
        <w:t>Advice on how to run an effective home reading program</w:t>
      </w:r>
    </w:p>
    <w:p w:rsidR="00586FFD" w:rsidRPr="006308D6" w:rsidRDefault="005F4620" w:rsidP="006308D6">
      <w:pPr>
        <w:pStyle w:val="ListParagraph"/>
        <w:numPr>
          <w:ilvl w:val="0"/>
          <w:numId w:val="1"/>
        </w:numPr>
        <w:rPr>
          <w:rFonts w:ascii="Arial" w:hAnsi="Arial" w:cs="Arial"/>
        </w:rPr>
      </w:pPr>
      <w:r w:rsidRPr="00152EA6">
        <w:rPr>
          <w:rFonts w:ascii="Arial" w:hAnsi="Arial" w:cs="Arial"/>
        </w:rPr>
        <w:t>Some of the main words and spelling rules taught at this year level</w:t>
      </w:r>
      <w:bookmarkStart w:id="0" w:name="_GoBack"/>
      <w:bookmarkEnd w:id="0"/>
    </w:p>
    <w:p w:rsidR="005F4620" w:rsidRPr="00152EA6" w:rsidRDefault="005F4620" w:rsidP="005F4620">
      <w:pPr>
        <w:pStyle w:val="ListParagraph"/>
        <w:numPr>
          <w:ilvl w:val="0"/>
          <w:numId w:val="1"/>
        </w:numPr>
        <w:rPr>
          <w:rFonts w:ascii="Arial" w:hAnsi="Arial" w:cs="Arial"/>
        </w:rPr>
      </w:pPr>
      <w:r w:rsidRPr="00152EA6">
        <w:rPr>
          <w:rFonts w:ascii="Arial" w:hAnsi="Arial" w:cs="Arial"/>
        </w:rPr>
        <w:t xml:space="preserve">A </w:t>
      </w:r>
      <w:r w:rsidR="00C23388" w:rsidRPr="00152EA6">
        <w:rPr>
          <w:rFonts w:ascii="Arial" w:hAnsi="Arial" w:cs="Arial"/>
        </w:rPr>
        <w:t>“</w:t>
      </w:r>
      <w:r w:rsidRPr="00152EA6">
        <w:rPr>
          <w:rFonts w:ascii="Arial" w:hAnsi="Arial" w:cs="Arial"/>
        </w:rPr>
        <w:t>times tables</w:t>
      </w:r>
      <w:r w:rsidR="00C23388" w:rsidRPr="00152EA6">
        <w:rPr>
          <w:rFonts w:ascii="Arial" w:hAnsi="Arial" w:cs="Arial"/>
        </w:rPr>
        <w:t>”</w:t>
      </w:r>
      <w:r w:rsidRPr="00152EA6">
        <w:rPr>
          <w:rFonts w:ascii="Arial" w:hAnsi="Arial" w:cs="Arial"/>
        </w:rPr>
        <w:t xml:space="preserve"> chart</w:t>
      </w:r>
    </w:p>
    <w:p w:rsidR="005F4620" w:rsidRPr="00152EA6" w:rsidRDefault="005F4620" w:rsidP="005F4620">
      <w:pPr>
        <w:pStyle w:val="ListParagraph"/>
        <w:numPr>
          <w:ilvl w:val="0"/>
          <w:numId w:val="1"/>
        </w:numPr>
        <w:rPr>
          <w:rFonts w:ascii="Arial" w:hAnsi="Arial" w:cs="Arial"/>
        </w:rPr>
      </w:pPr>
      <w:r w:rsidRPr="00152EA6">
        <w:rPr>
          <w:rFonts w:ascii="Arial" w:hAnsi="Arial" w:cs="Arial"/>
        </w:rPr>
        <w:t>A chart of the font used for handwriting</w:t>
      </w:r>
    </w:p>
    <w:p w:rsidR="005F4620" w:rsidRPr="00152EA6" w:rsidRDefault="005F4620" w:rsidP="005F4620">
      <w:pPr>
        <w:pStyle w:val="ListParagraph"/>
        <w:numPr>
          <w:ilvl w:val="0"/>
          <w:numId w:val="1"/>
        </w:numPr>
        <w:rPr>
          <w:rFonts w:ascii="Arial" w:hAnsi="Arial" w:cs="Arial"/>
        </w:rPr>
      </w:pPr>
      <w:r w:rsidRPr="00152EA6">
        <w:rPr>
          <w:rFonts w:ascii="Arial" w:hAnsi="Arial" w:cs="Arial"/>
        </w:rPr>
        <w:t>Ideas an</w:t>
      </w:r>
      <w:r w:rsidR="00C006D4" w:rsidRPr="00152EA6">
        <w:rPr>
          <w:rFonts w:ascii="Arial" w:hAnsi="Arial" w:cs="Arial"/>
        </w:rPr>
        <w:t>d resources for when your child</w:t>
      </w:r>
      <w:r w:rsidRPr="00152EA6">
        <w:rPr>
          <w:rFonts w:ascii="Arial" w:hAnsi="Arial" w:cs="Arial"/>
        </w:rPr>
        <w:t xml:space="preserve"> wants a bit of extra homework that can be done using ICT</w:t>
      </w:r>
    </w:p>
    <w:p w:rsidR="005F4620" w:rsidRPr="00152EA6" w:rsidRDefault="005F4620" w:rsidP="005F4620">
      <w:pPr>
        <w:rPr>
          <w:rFonts w:ascii="Arial" w:hAnsi="Arial" w:cs="Arial"/>
          <w:b/>
        </w:rPr>
      </w:pPr>
    </w:p>
    <w:p w:rsidR="005F4620" w:rsidRPr="00152EA6" w:rsidRDefault="005F4620" w:rsidP="005F4620">
      <w:pPr>
        <w:rPr>
          <w:rFonts w:ascii="Arial" w:hAnsi="Arial" w:cs="Arial"/>
        </w:rPr>
      </w:pPr>
      <w:r w:rsidRPr="00152EA6">
        <w:rPr>
          <w:rFonts w:ascii="Arial" w:hAnsi="Arial" w:cs="Arial"/>
        </w:rPr>
        <w:t xml:space="preserve">The list of Maths and English skills are the main core skills and do not represent everything that teachers cover in class over the year. </w:t>
      </w:r>
    </w:p>
    <w:p w:rsidR="00C006D4" w:rsidRPr="007857F6" w:rsidRDefault="005F4620" w:rsidP="005F4620">
      <w:pPr>
        <w:rPr>
          <w:rFonts w:ascii="Arial" w:hAnsi="Arial" w:cs="Arial"/>
        </w:rPr>
      </w:pPr>
      <w:r w:rsidRPr="007857F6">
        <w:rPr>
          <w:rFonts w:ascii="Arial" w:hAnsi="Arial" w:cs="Arial"/>
        </w:rPr>
        <w:t>The entire package</w:t>
      </w:r>
      <w:r w:rsidR="00C006D4" w:rsidRPr="007857F6">
        <w:rPr>
          <w:rFonts w:ascii="Arial" w:hAnsi="Arial" w:cs="Arial"/>
        </w:rPr>
        <w:t>, along with supporting activi</w:t>
      </w:r>
      <w:r w:rsidRPr="007857F6">
        <w:rPr>
          <w:rFonts w:ascii="Arial" w:hAnsi="Arial" w:cs="Arial"/>
        </w:rPr>
        <w:t xml:space="preserve">ties will be placed on our school website, so you can always find it. </w:t>
      </w:r>
    </w:p>
    <w:p w:rsidR="005F4620" w:rsidRDefault="006308D6" w:rsidP="00C006D4">
      <w:pPr>
        <w:jc w:val="center"/>
        <w:rPr>
          <w:rFonts w:ascii="Arial" w:hAnsi="Arial" w:cs="Arial"/>
          <w:b/>
          <w:sz w:val="24"/>
          <w:szCs w:val="24"/>
        </w:rPr>
      </w:pPr>
      <w:hyperlink r:id="rId10" w:history="1">
        <w:r w:rsidR="00C23388" w:rsidRPr="00C71055">
          <w:rPr>
            <w:rStyle w:val="Hyperlink"/>
            <w:rFonts w:ascii="Arial" w:hAnsi="Arial" w:cs="Arial"/>
            <w:b/>
            <w:sz w:val="24"/>
            <w:szCs w:val="24"/>
          </w:rPr>
          <w:t>www.upperswanps.wa.edu.au</w:t>
        </w:r>
      </w:hyperlink>
    </w:p>
    <w:p w:rsidR="00C23388" w:rsidRDefault="00C23388" w:rsidP="00C006D4">
      <w:pPr>
        <w:jc w:val="center"/>
        <w:rPr>
          <w:rFonts w:ascii="Arial" w:hAnsi="Arial" w:cs="Arial"/>
          <w:b/>
          <w:sz w:val="24"/>
          <w:szCs w:val="24"/>
        </w:rPr>
      </w:pPr>
    </w:p>
    <w:p w:rsidR="00152EA6" w:rsidRDefault="00152EA6" w:rsidP="00C006D4">
      <w:pPr>
        <w:jc w:val="center"/>
        <w:rPr>
          <w:rFonts w:ascii="Arial" w:hAnsi="Arial" w:cs="Arial"/>
          <w:b/>
          <w:sz w:val="24"/>
          <w:szCs w:val="24"/>
          <w:u w:val="single"/>
        </w:rPr>
      </w:pPr>
    </w:p>
    <w:tbl>
      <w:tblPr>
        <w:tblStyle w:val="TableGrid"/>
        <w:tblW w:w="0" w:type="auto"/>
        <w:tblLook w:val="04A0" w:firstRow="1" w:lastRow="0" w:firstColumn="1" w:lastColumn="0" w:noHBand="0" w:noVBand="1"/>
      </w:tblPr>
      <w:tblGrid>
        <w:gridCol w:w="3502"/>
        <w:gridCol w:w="5740"/>
      </w:tblGrid>
      <w:tr w:rsidR="001430C3" w:rsidTr="00BD12BB">
        <w:tc>
          <w:tcPr>
            <w:tcW w:w="3502" w:type="dxa"/>
            <w:shd w:val="clear" w:color="auto" w:fill="9BBB59" w:themeFill="accent3"/>
          </w:tcPr>
          <w:p w:rsidR="001430C3" w:rsidRPr="004F6C8C" w:rsidRDefault="001430C3" w:rsidP="00BD12BB">
            <w:pPr>
              <w:jc w:val="center"/>
              <w:rPr>
                <w:b/>
                <w:sz w:val="40"/>
                <w:szCs w:val="40"/>
                <w:u w:val="single"/>
              </w:rPr>
            </w:pPr>
            <w:r>
              <w:rPr>
                <w:b/>
                <w:noProof/>
                <w:sz w:val="40"/>
                <w:szCs w:val="40"/>
                <w:u w:val="single"/>
                <w:lang w:eastAsia="en-AU"/>
              </w:rPr>
              <w:lastRenderedPageBreak/>
              <mc:AlternateContent>
                <mc:Choice Requires="wps">
                  <w:drawing>
                    <wp:anchor distT="0" distB="0" distL="114300" distR="114300" simplePos="0" relativeHeight="251670528" behindDoc="0" locked="0" layoutInCell="1" allowOverlap="1" wp14:anchorId="717B014E" wp14:editId="16EDFF88">
                      <wp:simplePos x="0" y="0"/>
                      <wp:positionH relativeFrom="column">
                        <wp:posOffset>1466850</wp:posOffset>
                      </wp:positionH>
                      <wp:positionV relativeFrom="paragraph">
                        <wp:posOffset>-596900</wp:posOffset>
                      </wp:positionV>
                      <wp:extent cx="2905125" cy="495300"/>
                      <wp:effectExtent l="38100" t="38100" r="47625" b="38100"/>
                      <wp:wrapNone/>
                      <wp:docPr id="4" name="Text Box 4"/>
                      <wp:cNvGraphicFramePr/>
                      <a:graphic xmlns:a="http://schemas.openxmlformats.org/drawingml/2006/main">
                        <a:graphicData uri="http://schemas.microsoft.com/office/word/2010/wordprocessingShape">
                          <wps:wsp>
                            <wps:cNvSpPr txBox="1"/>
                            <wps:spPr>
                              <a:xfrm>
                                <a:off x="0" y="0"/>
                                <a:ext cx="2905125" cy="495300"/>
                              </a:xfrm>
                              <a:prstGeom prst="rect">
                                <a:avLst/>
                              </a:prstGeom>
                              <a:ln w="76200">
                                <a:prstDash val="sysDot"/>
                              </a:ln>
                            </wps:spPr>
                            <wps:style>
                              <a:lnRef idx="2">
                                <a:schemeClr val="dk1"/>
                              </a:lnRef>
                              <a:fillRef idx="1">
                                <a:schemeClr val="lt1"/>
                              </a:fillRef>
                              <a:effectRef idx="0">
                                <a:schemeClr val="dk1"/>
                              </a:effectRef>
                              <a:fontRef idx="minor">
                                <a:schemeClr val="dk1"/>
                              </a:fontRef>
                            </wps:style>
                            <wps:txbx>
                              <w:txbxContent>
                                <w:p w:rsidR="001430C3" w:rsidRPr="004E2A85" w:rsidRDefault="001430C3" w:rsidP="001430C3">
                                  <w:pPr>
                                    <w:jc w:val="center"/>
                                    <w:rPr>
                                      <w:rFonts w:ascii="Bernard MT Condensed" w:hAnsi="Bernard MT Condensed"/>
                                      <w:sz w:val="40"/>
                                      <w:szCs w:val="40"/>
                                    </w:rPr>
                                  </w:pPr>
                                  <w:r>
                                    <w:rPr>
                                      <w:rFonts w:ascii="Bernard MT Condensed" w:hAnsi="Bernard MT Condensed"/>
                                      <w:sz w:val="40"/>
                                      <w:szCs w:val="40"/>
                                    </w:rPr>
                                    <w:t>Year 5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5.5pt;margin-top:-47pt;width:228.75pt;height:3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" fillcolor="white [3201]" strokecolor="black [3200]" strokeweight="6pt">
                      <v:stroke dashstyle="1 1"/>
                      <v:textbox>
                        <w:txbxContent>
                          <w:p w:rsidR="001430C3" w:rsidRPr="004E2A85" w:rsidRDefault="001430C3" w:rsidP="001430C3">
                            <w:pPr>
                              <w:jc w:val="center"/>
                              <w:rPr>
                                <w:rFonts w:ascii="Bernard MT Condensed" w:hAnsi="Bernard MT Condensed"/>
                                <w:sz w:val="40"/>
                                <w:szCs w:val="40"/>
                              </w:rPr>
                            </w:pPr>
                            <w:r>
                              <w:rPr>
                                <w:rFonts w:ascii="Bernard MT Condensed" w:hAnsi="Bernard MT Condensed"/>
                                <w:sz w:val="40"/>
                                <w:szCs w:val="40"/>
                              </w:rPr>
                              <w:t>Year 5 Literacy</w:t>
                            </w:r>
                          </w:p>
                        </w:txbxContent>
                      </v:textbox>
                    </v:shape>
                  </w:pict>
                </mc:Fallback>
              </mc:AlternateContent>
            </w:r>
            <w:r w:rsidRPr="004F6C8C">
              <w:rPr>
                <w:b/>
                <w:sz w:val="40"/>
                <w:szCs w:val="40"/>
                <w:u w:val="single"/>
              </w:rPr>
              <w:t>Curriculum Topic</w:t>
            </w:r>
          </w:p>
        </w:tc>
        <w:tc>
          <w:tcPr>
            <w:tcW w:w="5740" w:type="dxa"/>
            <w:shd w:val="clear" w:color="auto" w:fill="9BBB59" w:themeFill="accent3"/>
          </w:tcPr>
          <w:p w:rsidR="001430C3" w:rsidRPr="004F6C8C" w:rsidRDefault="001430C3" w:rsidP="00BD12BB">
            <w:pPr>
              <w:jc w:val="center"/>
              <w:rPr>
                <w:b/>
                <w:sz w:val="40"/>
                <w:szCs w:val="40"/>
                <w:u w:val="single"/>
              </w:rPr>
            </w:pPr>
            <w:r w:rsidRPr="004F6C8C">
              <w:rPr>
                <w:b/>
                <w:sz w:val="40"/>
                <w:szCs w:val="40"/>
                <w:u w:val="single"/>
              </w:rPr>
              <w:t>Knowledge and Skills</w:t>
            </w:r>
          </w:p>
        </w:tc>
      </w:tr>
      <w:tr w:rsidR="001430C3" w:rsidTr="00BD12BB">
        <w:tc>
          <w:tcPr>
            <w:tcW w:w="9242" w:type="dxa"/>
            <w:gridSpan w:val="2"/>
            <w:shd w:val="clear" w:color="auto" w:fill="5F497A" w:themeFill="accent4" w:themeFillShade="BF"/>
          </w:tcPr>
          <w:p w:rsidR="001430C3" w:rsidRDefault="001430C3" w:rsidP="00BD12BB">
            <w:pPr>
              <w:jc w:val="center"/>
              <w:rPr>
                <w:b/>
                <w:u w:val="single"/>
              </w:rPr>
            </w:pPr>
          </w:p>
          <w:p w:rsidR="001430C3" w:rsidRDefault="001430C3" w:rsidP="00BD12BB">
            <w:pPr>
              <w:jc w:val="center"/>
              <w:rPr>
                <w:b/>
                <w:sz w:val="32"/>
                <w:szCs w:val="32"/>
                <w:u w:val="single"/>
              </w:rPr>
            </w:pPr>
            <w:r w:rsidRPr="002146D7">
              <w:rPr>
                <w:b/>
                <w:sz w:val="32"/>
                <w:szCs w:val="32"/>
                <w:u w:val="single"/>
              </w:rPr>
              <w:t>Language</w:t>
            </w:r>
          </w:p>
          <w:p w:rsidR="001430C3" w:rsidRPr="002146D7" w:rsidRDefault="001430C3" w:rsidP="00BD12BB">
            <w:pPr>
              <w:jc w:val="center"/>
              <w:rPr>
                <w:b/>
                <w:sz w:val="32"/>
                <w:szCs w:val="32"/>
                <w:u w:val="single"/>
              </w:rPr>
            </w:pPr>
          </w:p>
        </w:tc>
      </w:tr>
      <w:tr w:rsidR="001430C3" w:rsidTr="00BD12BB">
        <w:trPr>
          <w:trHeight w:val="1290"/>
        </w:trPr>
        <w:tc>
          <w:tcPr>
            <w:tcW w:w="3502" w:type="dxa"/>
          </w:tcPr>
          <w:p w:rsidR="001430C3" w:rsidRPr="00950876" w:rsidRDefault="001430C3" w:rsidP="00BD12BB">
            <w:pPr>
              <w:spacing w:before="100" w:beforeAutospacing="1" w:after="100" w:afterAutospacing="1"/>
              <w:outlineLvl w:val="4"/>
              <w:rPr>
                <w:rFonts w:eastAsia="Times New Roman" w:cstheme="minorHAnsi"/>
                <w:b/>
                <w:bCs/>
                <w:lang w:eastAsia="en-AU"/>
              </w:rPr>
            </w:pPr>
            <w:r w:rsidRPr="00DD24EF">
              <w:rPr>
                <w:rFonts w:eastAsia="Times New Roman" w:cstheme="minorHAnsi"/>
                <w:b/>
                <w:bCs/>
                <w:lang w:eastAsia="en-AU"/>
              </w:rPr>
              <w:t>Language variation and change</w:t>
            </w:r>
          </w:p>
        </w:tc>
        <w:tc>
          <w:tcPr>
            <w:tcW w:w="5740" w:type="dxa"/>
          </w:tcPr>
          <w:p w:rsidR="001430C3" w:rsidRPr="002146D7" w:rsidRDefault="001430C3" w:rsidP="001430C3">
            <w:pPr>
              <w:pStyle w:val="ListParagraph"/>
              <w:numPr>
                <w:ilvl w:val="0"/>
                <w:numId w:val="6"/>
              </w:numPr>
              <w:rPr>
                <w:rFonts w:cstheme="minorHAnsi"/>
              </w:rPr>
            </w:pPr>
            <w:r w:rsidRPr="00DD24EF">
              <w:rPr>
                <w:rFonts w:eastAsia="Times New Roman" w:cstheme="minorHAnsi"/>
                <w:lang w:eastAsia="en-AU"/>
              </w:rPr>
              <w:t xml:space="preserve">Understand that the pronunciation, spelling and meanings of words have histories and change over time </w:t>
            </w:r>
          </w:p>
        </w:tc>
      </w:tr>
      <w:tr w:rsidR="001430C3" w:rsidTr="00BD12BB">
        <w:trPr>
          <w:trHeight w:val="1044"/>
        </w:trPr>
        <w:tc>
          <w:tcPr>
            <w:tcW w:w="3502" w:type="dxa"/>
          </w:tcPr>
          <w:p w:rsidR="001430C3" w:rsidRPr="00DD24EF" w:rsidRDefault="001430C3" w:rsidP="00BD12BB">
            <w:pPr>
              <w:spacing w:before="100" w:beforeAutospacing="1" w:after="100" w:afterAutospacing="1"/>
              <w:outlineLvl w:val="4"/>
              <w:rPr>
                <w:rFonts w:eastAsia="Times New Roman" w:cstheme="minorHAnsi"/>
                <w:b/>
                <w:bCs/>
                <w:lang w:eastAsia="en-AU"/>
              </w:rPr>
            </w:pPr>
            <w:r w:rsidRPr="00DD24EF">
              <w:rPr>
                <w:rFonts w:eastAsia="Times New Roman" w:cstheme="minorHAnsi"/>
                <w:b/>
                <w:bCs/>
                <w:lang w:eastAsia="en-AU"/>
              </w:rPr>
              <w:t>Language for interaction</w:t>
            </w:r>
          </w:p>
          <w:p w:rsidR="001430C3" w:rsidRPr="002146D7" w:rsidRDefault="001430C3" w:rsidP="00BD12BB">
            <w:pPr>
              <w:spacing w:before="100" w:beforeAutospacing="1" w:after="100" w:afterAutospacing="1"/>
              <w:ind w:left="720"/>
              <w:rPr>
                <w:rFonts w:eastAsia="Times New Roman" w:cstheme="minorHAnsi"/>
                <w:b/>
                <w:bCs/>
                <w:lang w:eastAsia="en-AU"/>
              </w:rPr>
            </w:pPr>
          </w:p>
        </w:tc>
        <w:tc>
          <w:tcPr>
            <w:tcW w:w="5740" w:type="dxa"/>
          </w:tcPr>
          <w:p w:rsidR="001430C3" w:rsidRPr="002146D7" w:rsidRDefault="001430C3" w:rsidP="001430C3">
            <w:pPr>
              <w:pStyle w:val="ListParagraph"/>
              <w:numPr>
                <w:ilvl w:val="0"/>
                <w:numId w:val="6"/>
              </w:numPr>
              <w:rPr>
                <w:rFonts w:cstheme="minorHAnsi"/>
              </w:rPr>
            </w:pPr>
            <w:r>
              <w:rPr>
                <w:rFonts w:cstheme="minorHAnsi"/>
              </w:rPr>
              <w:t>Understand that language varies according to the type of text</w:t>
            </w:r>
          </w:p>
          <w:p w:rsidR="001430C3" w:rsidRPr="002146D7" w:rsidRDefault="001430C3" w:rsidP="001430C3">
            <w:pPr>
              <w:pStyle w:val="ListParagraph"/>
              <w:numPr>
                <w:ilvl w:val="0"/>
                <w:numId w:val="6"/>
              </w:numPr>
              <w:rPr>
                <w:rFonts w:cstheme="minorHAnsi"/>
              </w:rPr>
            </w:pPr>
            <w:r>
              <w:rPr>
                <w:rFonts w:cstheme="minorHAnsi"/>
              </w:rPr>
              <w:t>T</w:t>
            </w:r>
            <w:r w:rsidRPr="002146D7">
              <w:rPr>
                <w:rFonts w:cstheme="minorHAnsi"/>
              </w:rPr>
              <w:t>ake account of differ</w:t>
            </w:r>
            <w:r>
              <w:rPr>
                <w:rFonts w:cstheme="minorHAnsi"/>
              </w:rPr>
              <w:t>ent</w:t>
            </w:r>
            <w:r w:rsidRPr="002146D7">
              <w:rPr>
                <w:rFonts w:cstheme="minorHAnsi"/>
              </w:rPr>
              <w:t xml:space="preserve"> p</w:t>
            </w:r>
            <w:r>
              <w:rPr>
                <w:rFonts w:cstheme="minorHAnsi"/>
              </w:rPr>
              <w:t xml:space="preserve">erspectives and points of view </w:t>
            </w:r>
          </w:p>
        </w:tc>
      </w:tr>
      <w:tr w:rsidR="001430C3" w:rsidTr="00BD12BB">
        <w:trPr>
          <w:trHeight w:val="2208"/>
        </w:trPr>
        <w:tc>
          <w:tcPr>
            <w:tcW w:w="3502" w:type="dxa"/>
          </w:tcPr>
          <w:p w:rsidR="001430C3" w:rsidRPr="00DD24EF" w:rsidRDefault="001430C3" w:rsidP="00BD12BB">
            <w:pPr>
              <w:spacing w:before="100" w:beforeAutospacing="1" w:after="100" w:afterAutospacing="1"/>
              <w:outlineLvl w:val="4"/>
              <w:rPr>
                <w:rFonts w:eastAsia="Times New Roman" w:cstheme="minorHAnsi"/>
                <w:b/>
                <w:bCs/>
                <w:lang w:eastAsia="en-AU"/>
              </w:rPr>
            </w:pPr>
            <w:r w:rsidRPr="00DD24EF">
              <w:rPr>
                <w:rFonts w:eastAsia="Times New Roman" w:cstheme="minorHAnsi"/>
                <w:b/>
                <w:bCs/>
                <w:lang w:eastAsia="en-AU"/>
              </w:rPr>
              <w:t>Text structure and organisation</w:t>
            </w:r>
          </w:p>
          <w:p w:rsidR="001430C3" w:rsidRPr="002146D7" w:rsidRDefault="001430C3" w:rsidP="00BD12BB">
            <w:pPr>
              <w:spacing w:before="100" w:beforeAutospacing="1" w:after="100" w:afterAutospacing="1"/>
              <w:ind w:left="720"/>
              <w:rPr>
                <w:rFonts w:eastAsia="Times New Roman" w:cstheme="minorHAnsi"/>
                <w:b/>
                <w:bCs/>
                <w:lang w:eastAsia="en-AU"/>
              </w:rPr>
            </w:pPr>
          </w:p>
        </w:tc>
        <w:tc>
          <w:tcPr>
            <w:tcW w:w="5740" w:type="dxa"/>
          </w:tcPr>
          <w:p w:rsidR="001430C3" w:rsidRPr="002146D7" w:rsidRDefault="001430C3" w:rsidP="001430C3">
            <w:pPr>
              <w:pStyle w:val="ListParagraph"/>
              <w:numPr>
                <w:ilvl w:val="0"/>
                <w:numId w:val="6"/>
              </w:numPr>
              <w:rPr>
                <w:rFonts w:cstheme="minorHAnsi"/>
              </w:rPr>
            </w:pPr>
            <w:r w:rsidRPr="002146D7">
              <w:rPr>
                <w:rFonts w:cstheme="minorHAnsi"/>
              </w:rPr>
              <w:t>Understand how texts vary in purpose, structure and topic</w:t>
            </w:r>
            <w:r>
              <w:rPr>
                <w:rFonts w:cstheme="minorHAnsi"/>
              </w:rPr>
              <w:t>,</w:t>
            </w:r>
            <w:r w:rsidRPr="002146D7">
              <w:rPr>
                <w:rFonts w:cstheme="minorHAnsi"/>
              </w:rPr>
              <w:t xml:space="preserve"> as </w:t>
            </w:r>
            <w:r>
              <w:rPr>
                <w:rFonts w:cstheme="minorHAnsi"/>
              </w:rPr>
              <w:t>well as the degree of formality</w:t>
            </w:r>
          </w:p>
          <w:p w:rsidR="001430C3" w:rsidRPr="002146D7" w:rsidRDefault="001430C3" w:rsidP="001430C3">
            <w:pPr>
              <w:pStyle w:val="ListParagraph"/>
              <w:numPr>
                <w:ilvl w:val="0"/>
                <w:numId w:val="6"/>
              </w:numPr>
              <w:rPr>
                <w:rFonts w:cstheme="minorHAnsi"/>
              </w:rPr>
            </w:pPr>
            <w:r w:rsidRPr="002146D7">
              <w:rPr>
                <w:rFonts w:cstheme="minorHAnsi"/>
              </w:rPr>
              <w:t xml:space="preserve">Understand that </w:t>
            </w:r>
            <w:r>
              <w:rPr>
                <w:rFonts w:cstheme="minorHAnsi"/>
              </w:rPr>
              <w:t xml:space="preserve">a text will contain clues from the beginning to help predict the main idea </w:t>
            </w:r>
          </w:p>
          <w:p w:rsidR="001430C3" w:rsidRPr="002146D7" w:rsidRDefault="001430C3" w:rsidP="001430C3">
            <w:pPr>
              <w:pStyle w:val="ListParagraph"/>
              <w:numPr>
                <w:ilvl w:val="0"/>
                <w:numId w:val="6"/>
              </w:numPr>
              <w:rPr>
                <w:rFonts w:cstheme="minorHAnsi"/>
              </w:rPr>
            </w:pPr>
            <w:r w:rsidRPr="002146D7">
              <w:rPr>
                <w:rFonts w:cstheme="minorHAnsi"/>
              </w:rPr>
              <w:t xml:space="preserve">Understand how </w:t>
            </w:r>
            <w:r>
              <w:rPr>
                <w:rFonts w:cstheme="minorHAnsi"/>
              </w:rPr>
              <w:t>to use possessive apostrophes</w:t>
            </w:r>
            <w:r w:rsidRPr="002146D7">
              <w:rPr>
                <w:rFonts w:cstheme="minorHAnsi"/>
              </w:rPr>
              <w:t xml:space="preserve"> </w:t>
            </w:r>
          </w:p>
          <w:p w:rsidR="001430C3" w:rsidRPr="002146D7" w:rsidRDefault="001430C3" w:rsidP="001430C3">
            <w:pPr>
              <w:pStyle w:val="ListParagraph"/>
              <w:numPr>
                <w:ilvl w:val="0"/>
                <w:numId w:val="6"/>
              </w:numPr>
              <w:rPr>
                <w:rFonts w:cstheme="minorHAnsi"/>
              </w:rPr>
            </w:pPr>
            <w:r>
              <w:rPr>
                <w:rFonts w:cstheme="minorHAnsi"/>
              </w:rPr>
              <w:t xml:space="preserve">Understand how to navigate web pages </w:t>
            </w:r>
          </w:p>
        </w:tc>
      </w:tr>
      <w:tr w:rsidR="001430C3" w:rsidTr="00BD12BB">
        <w:trPr>
          <w:trHeight w:val="3625"/>
        </w:trPr>
        <w:tc>
          <w:tcPr>
            <w:tcW w:w="3502" w:type="dxa"/>
          </w:tcPr>
          <w:p w:rsidR="001430C3" w:rsidRPr="00DD24EF" w:rsidRDefault="001430C3" w:rsidP="00BD12BB">
            <w:pPr>
              <w:spacing w:before="100" w:beforeAutospacing="1" w:after="100" w:afterAutospacing="1"/>
              <w:outlineLvl w:val="4"/>
              <w:rPr>
                <w:rFonts w:eastAsia="Times New Roman" w:cstheme="minorHAnsi"/>
                <w:b/>
                <w:bCs/>
                <w:lang w:eastAsia="en-AU"/>
              </w:rPr>
            </w:pPr>
            <w:r w:rsidRPr="00DD24EF">
              <w:rPr>
                <w:rFonts w:eastAsia="Times New Roman" w:cstheme="minorHAnsi"/>
                <w:b/>
                <w:bCs/>
                <w:lang w:eastAsia="en-AU"/>
              </w:rPr>
              <w:t>Expressing and developing ideas</w:t>
            </w:r>
          </w:p>
          <w:p w:rsidR="001430C3" w:rsidRPr="002146D7" w:rsidRDefault="001430C3" w:rsidP="00BD12BB">
            <w:pPr>
              <w:spacing w:before="100" w:beforeAutospacing="1" w:after="100" w:afterAutospacing="1"/>
              <w:rPr>
                <w:rFonts w:eastAsia="Times New Roman" w:cstheme="minorHAnsi"/>
                <w:b/>
                <w:bCs/>
                <w:lang w:eastAsia="en-AU"/>
              </w:rPr>
            </w:pPr>
          </w:p>
        </w:tc>
        <w:tc>
          <w:tcPr>
            <w:tcW w:w="5740" w:type="dxa"/>
          </w:tcPr>
          <w:p w:rsidR="001430C3" w:rsidRPr="002146D7" w:rsidRDefault="001430C3" w:rsidP="001430C3">
            <w:pPr>
              <w:pStyle w:val="ListParagraph"/>
              <w:numPr>
                <w:ilvl w:val="0"/>
                <w:numId w:val="6"/>
              </w:numPr>
              <w:rPr>
                <w:rFonts w:cstheme="minorHAnsi"/>
              </w:rPr>
            </w:pPr>
            <w:r>
              <w:rPr>
                <w:rFonts w:cstheme="minorHAnsi"/>
              </w:rPr>
              <w:t>Construct a complex sentence correctly</w:t>
            </w:r>
          </w:p>
          <w:p w:rsidR="001430C3" w:rsidRPr="002146D7" w:rsidRDefault="001430C3" w:rsidP="001430C3">
            <w:pPr>
              <w:pStyle w:val="ListParagraph"/>
              <w:numPr>
                <w:ilvl w:val="0"/>
                <w:numId w:val="6"/>
              </w:numPr>
              <w:rPr>
                <w:rFonts w:cstheme="minorHAnsi"/>
              </w:rPr>
            </w:pPr>
            <w:r w:rsidRPr="002146D7">
              <w:rPr>
                <w:rFonts w:cstheme="minorHAnsi"/>
              </w:rPr>
              <w:t xml:space="preserve">Understand </w:t>
            </w:r>
            <w:r>
              <w:rPr>
                <w:rFonts w:cstheme="minorHAnsi"/>
              </w:rPr>
              <w:t>how the use of adjectives and adverbs helps describe a person, a place or a thing</w:t>
            </w:r>
          </w:p>
          <w:p w:rsidR="001430C3" w:rsidRDefault="001430C3" w:rsidP="001430C3">
            <w:pPr>
              <w:pStyle w:val="ListParagraph"/>
              <w:numPr>
                <w:ilvl w:val="0"/>
                <w:numId w:val="6"/>
              </w:numPr>
              <w:rPr>
                <w:rFonts w:cstheme="minorHAnsi"/>
              </w:rPr>
            </w:pPr>
            <w:r>
              <w:rPr>
                <w:rFonts w:cstheme="minorHAnsi"/>
              </w:rPr>
              <w:t>Understand the difference between the printed text and digital text</w:t>
            </w:r>
          </w:p>
          <w:p w:rsidR="001430C3" w:rsidRPr="00A46471" w:rsidRDefault="001430C3" w:rsidP="001430C3">
            <w:pPr>
              <w:pStyle w:val="ListParagraph"/>
              <w:numPr>
                <w:ilvl w:val="0"/>
                <w:numId w:val="6"/>
              </w:numPr>
              <w:rPr>
                <w:rFonts w:cstheme="minorHAnsi"/>
              </w:rPr>
            </w:pPr>
            <w:r>
              <w:rPr>
                <w:rFonts w:cstheme="minorHAnsi"/>
              </w:rPr>
              <w:t>Choosing vocabulary to express precise meaning</w:t>
            </w:r>
          </w:p>
          <w:p w:rsidR="001430C3" w:rsidRDefault="001430C3" w:rsidP="001430C3">
            <w:pPr>
              <w:pStyle w:val="ListParagraph"/>
              <w:numPr>
                <w:ilvl w:val="0"/>
                <w:numId w:val="6"/>
              </w:numPr>
              <w:rPr>
                <w:rFonts w:cstheme="minorHAnsi"/>
              </w:rPr>
            </w:pPr>
            <w:r>
              <w:rPr>
                <w:rFonts w:cstheme="minorHAnsi"/>
              </w:rPr>
              <w:t xml:space="preserve">Learn and spell new words using knowledge of </w:t>
            </w:r>
            <w:r w:rsidRPr="002146D7">
              <w:rPr>
                <w:rFonts w:cstheme="minorHAnsi"/>
              </w:rPr>
              <w:t>word origins, prefixes and suffixes</w:t>
            </w:r>
          </w:p>
          <w:p w:rsidR="001430C3" w:rsidRPr="002146D7" w:rsidRDefault="001430C3" w:rsidP="001430C3">
            <w:pPr>
              <w:pStyle w:val="ListParagraph"/>
              <w:numPr>
                <w:ilvl w:val="0"/>
                <w:numId w:val="6"/>
              </w:numPr>
              <w:rPr>
                <w:rFonts w:cstheme="minorHAnsi"/>
              </w:rPr>
            </w:pPr>
            <w:r w:rsidRPr="002146D7">
              <w:rPr>
                <w:rFonts w:cstheme="minorHAnsi"/>
              </w:rPr>
              <w:t>Recognise uncommon plurals, for example ‘foci’</w:t>
            </w:r>
          </w:p>
        </w:tc>
      </w:tr>
      <w:tr w:rsidR="001430C3" w:rsidTr="00BD12BB">
        <w:tc>
          <w:tcPr>
            <w:tcW w:w="9242" w:type="dxa"/>
            <w:gridSpan w:val="2"/>
            <w:shd w:val="clear" w:color="auto" w:fill="943634" w:themeFill="accent2" w:themeFillShade="BF"/>
          </w:tcPr>
          <w:p w:rsidR="001430C3" w:rsidRPr="00A46471" w:rsidRDefault="001430C3" w:rsidP="00BD12BB">
            <w:pPr>
              <w:jc w:val="center"/>
              <w:rPr>
                <w:rFonts w:cstheme="minorHAnsi"/>
                <w:b/>
                <w:sz w:val="32"/>
                <w:szCs w:val="32"/>
                <w:u w:val="single"/>
              </w:rPr>
            </w:pPr>
          </w:p>
          <w:p w:rsidR="001430C3" w:rsidRPr="00A46471" w:rsidRDefault="001430C3" w:rsidP="00BD12BB">
            <w:pPr>
              <w:jc w:val="center"/>
              <w:rPr>
                <w:rFonts w:cstheme="minorHAnsi"/>
                <w:b/>
                <w:sz w:val="32"/>
                <w:szCs w:val="32"/>
                <w:u w:val="single"/>
              </w:rPr>
            </w:pPr>
            <w:r w:rsidRPr="00A46471">
              <w:rPr>
                <w:rFonts w:cstheme="minorHAnsi"/>
                <w:b/>
                <w:sz w:val="32"/>
                <w:szCs w:val="32"/>
                <w:u w:val="single"/>
              </w:rPr>
              <w:t>Literature</w:t>
            </w:r>
          </w:p>
          <w:p w:rsidR="001430C3" w:rsidRPr="003F6872" w:rsidRDefault="001430C3" w:rsidP="00BD12BB">
            <w:pPr>
              <w:jc w:val="center"/>
              <w:rPr>
                <w:rFonts w:cstheme="minorHAnsi"/>
                <w:b/>
                <w:u w:val="single"/>
              </w:rPr>
            </w:pPr>
          </w:p>
        </w:tc>
      </w:tr>
      <w:tr w:rsidR="001430C3" w:rsidTr="00BD12BB">
        <w:trPr>
          <w:trHeight w:val="773"/>
        </w:trPr>
        <w:tc>
          <w:tcPr>
            <w:tcW w:w="3502" w:type="dxa"/>
          </w:tcPr>
          <w:p w:rsidR="001430C3" w:rsidRPr="00A46471" w:rsidRDefault="001430C3" w:rsidP="00BD12BB">
            <w:pPr>
              <w:spacing w:before="100" w:beforeAutospacing="1" w:after="100" w:afterAutospacing="1"/>
              <w:outlineLvl w:val="4"/>
              <w:rPr>
                <w:rFonts w:ascii="Times New Roman" w:eastAsia="Times New Roman" w:hAnsi="Times New Roman" w:cs="Times New Roman"/>
                <w:b/>
                <w:bCs/>
                <w:sz w:val="20"/>
                <w:szCs w:val="20"/>
                <w:lang w:eastAsia="en-AU"/>
              </w:rPr>
            </w:pPr>
            <w:r w:rsidRPr="00A46471">
              <w:rPr>
                <w:rFonts w:ascii="Times New Roman" w:eastAsia="Times New Roman" w:hAnsi="Times New Roman" w:cs="Times New Roman"/>
                <w:b/>
                <w:bCs/>
                <w:sz w:val="20"/>
                <w:szCs w:val="20"/>
                <w:lang w:eastAsia="en-AU"/>
              </w:rPr>
              <w:t>Literature and context</w:t>
            </w:r>
          </w:p>
          <w:p w:rsidR="001430C3" w:rsidRPr="003F6872" w:rsidRDefault="001430C3" w:rsidP="00BD12BB">
            <w:pPr>
              <w:spacing w:before="100" w:beforeAutospacing="1" w:after="100" w:afterAutospacing="1"/>
              <w:rPr>
                <w:rFonts w:cstheme="minorHAnsi"/>
              </w:rPr>
            </w:pPr>
          </w:p>
        </w:tc>
        <w:tc>
          <w:tcPr>
            <w:tcW w:w="5740" w:type="dxa"/>
          </w:tcPr>
          <w:p w:rsidR="001430C3" w:rsidRPr="00373F65" w:rsidRDefault="001430C3" w:rsidP="001430C3">
            <w:pPr>
              <w:pStyle w:val="ListParagraph"/>
              <w:numPr>
                <w:ilvl w:val="0"/>
                <w:numId w:val="7"/>
              </w:numPr>
              <w:rPr>
                <w:rFonts w:cstheme="minorHAnsi"/>
              </w:rPr>
            </w:pPr>
            <w:r w:rsidRPr="00373F65">
              <w:rPr>
                <w:rFonts w:eastAsia="Times New Roman" w:cstheme="minorHAnsi"/>
                <w:lang w:eastAsia="en-AU"/>
              </w:rPr>
              <w:t>Recognise social, cultural and historical aspects in texts</w:t>
            </w:r>
          </w:p>
        </w:tc>
      </w:tr>
      <w:tr w:rsidR="001430C3" w:rsidTr="00BD12BB">
        <w:trPr>
          <w:trHeight w:val="1110"/>
        </w:trPr>
        <w:tc>
          <w:tcPr>
            <w:tcW w:w="3502" w:type="dxa"/>
          </w:tcPr>
          <w:p w:rsidR="001430C3" w:rsidRPr="00A46471" w:rsidRDefault="001430C3" w:rsidP="00BD12BB">
            <w:pPr>
              <w:spacing w:before="100" w:beforeAutospacing="1" w:after="100" w:afterAutospacing="1"/>
              <w:rPr>
                <w:rFonts w:ascii="Times New Roman" w:eastAsia="Times New Roman" w:hAnsi="Times New Roman" w:cs="Times New Roman"/>
                <w:b/>
                <w:bCs/>
                <w:sz w:val="20"/>
                <w:szCs w:val="20"/>
                <w:lang w:eastAsia="en-AU"/>
              </w:rPr>
            </w:pPr>
            <w:r w:rsidRPr="00A46471">
              <w:rPr>
                <w:rFonts w:ascii="Times New Roman" w:eastAsia="Times New Roman" w:hAnsi="Times New Roman" w:cs="Times New Roman"/>
                <w:b/>
                <w:bCs/>
                <w:sz w:val="20"/>
                <w:szCs w:val="20"/>
                <w:lang w:eastAsia="en-AU"/>
              </w:rPr>
              <w:t>Responding to literature</w:t>
            </w:r>
          </w:p>
          <w:p w:rsidR="001430C3" w:rsidRPr="00A46471" w:rsidRDefault="001430C3" w:rsidP="00BD12BB">
            <w:pPr>
              <w:spacing w:before="100" w:beforeAutospacing="1" w:after="100" w:afterAutospacing="1"/>
              <w:ind w:left="720"/>
              <w:rPr>
                <w:rFonts w:ascii="Times New Roman" w:eastAsia="Times New Roman" w:hAnsi="Times New Roman" w:cs="Times New Roman"/>
                <w:b/>
                <w:bCs/>
                <w:sz w:val="20"/>
                <w:szCs w:val="20"/>
                <w:lang w:eastAsia="en-AU"/>
              </w:rPr>
            </w:pPr>
          </w:p>
        </w:tc>
        <w:tc>
          <w:tcPr>
            <w:tcW w:w="5740" w:type="dxa"/>
          </w:tcPr>
          <w:p w:rsidR="001430C3" w:rsidRPr="00373F65" w:rsidRDefault="001430C3" w:rsidP="001430C3">
            <w:pPr>
              <w:pStyle w:val="ListParagraph"/>
              <w:numPr>
                <w:ilvl w:val="0"/>
                <w:numId w:val="7"/>
              </w:numPr>
              <w:rPr>
                <w:rFonts w:cstheme="minorHAnsi"/>
              </w:rPr>
            </w:pPr>
            <w:r w:rsidRPr="00373F65">
              <w:rPr>
                <w:rFonts w:cstheme="minorHAnsi"/>
              </w:rPr>
              <w:t xml:space="preserve">Present a point of view about literary texts </w:t>
            </w:r>
          </w:p>
          <w:p w:rsidR="001430C3" w:rsidRPr="00373F65" w:rsidRDefault="001430C3" w:rsidP="001430C3">
            <w:pPr>
              <w:pStyle w:val="ListParagraph"/>
              <w:numPr>
                <w:ilvl w:val="0"/>
                <w:numId w:val="7"/>
              </w:numPr>
              <w:rPr>
                <w:rFonts w:cstheme="minorHAnsi"/>
              </w:rPr>
            </w:pPr>
            <w:r>
              <w:rPr>
                <w:rFonts w:cstheme="minorHAnsi"/>
              </w:rPr>
              <w:t>D</w:t>
            </w:r>
            <w:r w:rsidRPr="00373F65">
              <w:rPr>
                <w:rFonts w:cstheme="minorHAnsi"/>
              </w:rPr>
              <w:t xml:space="preserve">escribe the effects of ideas, text structures and language features on audiences </w:t>
            </w:r>
          </w:p>
        </w:tc>
      </w:tr>
      <w:tr w:rsidR="001430C3" w:rsidTr="00BD12BB">
        <w:trPr>
          <w:trHeight w:val="1692"/>
        </w:trPr>
        <w:tc>
          <w:tcPr>
            <w:tcW w:w="3502" w:type="dxa"/>
          </w:tcPr>
          <w:p w:rsidR="001430C3" w:rsidRPr="00A46471" w:rsidRDefault="001430C3" w:rsidP="00BD12BB">
            <w:pPr>
              <w:spacing w:before="100" w:beforeAutospacing="1" w:after="100" w:afterAutospacing="1"/>
              <w:rPr>
                <w:rFonts w:ascii="Times New Roman" w:eastAsia="Times New Roman" w:hAnsi="Times New Roman" w:cs="Times New Roman"/>
                <w:sz w:val="24"/>
                <w:szCs w:val="24"/>
                <w:lang w:eastAsia="en-AU"/>
              </w:rPr>
            </w:pPr>
            <w:r w:rsidRPr="00A46471">
              <w:rPr>
                <w:rFonts w:ascii="Times New Roman" w:eastAsia="Times New Roman" w:hAnsi="Times New Roman" w:cs="Times New Roman"/>
                <w:b/>
                <w:bCs/>
                <w:sz w:val="20"/>
                <w:szCs w:val="20"/>
                <w:lang w:eastAsia="en-AU"/>
              </w:rPr>
              <w:lastRenderedPageBreak/>
              <w:t>Examining literature</w:t>
            </w:r>
          </w:p>
          <w:p w:rsidR="001430C3" w:rsidRPr="00A46471" w:rsidRDefault="001430C3" w:rsidP="00BD12BB">
            <w:pPr>
              <w:spacing w:before="100" w:beforeAutospacing="1" w:after="100" w:afterAutospacing="1"/>
              <w:ind w:left="720"/>
              <w:rPr>
                <w:rFonts w:ascii="Times New Roman" w:eastAsia="Times New Roman" w:hAnsi="Times New Roman" w:cs="Times New Roman"/>
                <w:b/>
                <w:bCs/>
                <w:sz w:val="20"/>
                <w:szCs w:val="20"/>
                <w:lang w:eastAsia="en-AU"/>
              </w:rPr>
            </w:pPr>
          </w:p>
        </w:tc>
        <w:tc>
          <w:tcPr>
            <w:tcW w:w="5740" w:type="dxa"/>
          </w:tcPr>
          <w:p w:rsidR="001430C3" w:rsidRPr="00373F65" w:rsidRDefault="001430C3" w:rsidP="001430C3">
            <w:pPr>
              <w:pStyle w:val="ListParagraph"/>
              <w:numPr>
                <w:ilvl w:val="0"/>
                <w:numId w:val="7"/>
              </w:numPr>
              <w:rPr>
                <w:rFonts w:cstheme="minorHAnsi"/>
              </w:rPr>
            </w:pPr>
            <w:r w:rsidRPr="00373F65">
              <w:rPr>
                <w:rFonts w:cstheme="minorHAnsi"/>
              </w:rPr>
              <w:t xml:space="preserve">Recognise that ideas in literary texts can be </w:t>
            </w:r>
            <w:r>
              <w:rPr>
                <w:rFonts w:cstheme="minorHAnsi"/>
              </w:rPr>
              <w:t>presented</w:t>
            </w:r>
            <w:r w:rsidRPr="00373F65">
              <w:rPr>
                <w:rFonts w:cstheme="minorHAnsi"/>
              </w:rPr>
              <w:t xml:space="preserve"> from different viewpoints, which can lead to different kinds of responses </w:t>
            </w:r>
          </w:p>
          <w:p w:rsidR="001430C3" w:rsidRPr="00373F65" w:rsidRDefault="001430C3" w:rsidP="001430C3">
            <w:pPr>
              <w:pStyle w:val="ListParagraph"/>
              <w:numPr>
                <w:ilvl w:val="0"/>
                <w:numId w:val="7"/>
              </w:numPr>
              <w:rPr>
                <w:rFonts w:cstheme="minorHAnsi"/>
              </w:rPr>
            </w:pPr>
            <w:r w:rsidRPr="00373F65">
              <w:rPr>
                <w:rFonts w:cstheme="minorHAnsi"/>
              </w:rPr>
              <w:t>Understand, interpret and experiment with</w:t>
            </w:r>
            <w:r>
              <w:rPr>
                <w:rFonts w:cstheme="minorHAnsi"/>
              </w:rPr>
              <w:t xml:space="preserve"> figurative language in narratives, </w:t>
            </w:r>
            <w:r w:rsidRPr="00373F65">
              <w:rPr>
                <w:rFonts w:cstheme="minorHAnsi"/>
              </w:rPr>
              <w:t>poetry</w:t>
            </w:r>
            <w:r>
              <w:rPr>
                <w:rFonts w:cstheme="minorHAnsi"/>
              </w:rPr>
              <w:t xml:space="preserve"> and </w:t>
            </w:r>
            <w:r w:rsidRPr="00373F65">
              <w:rPr>
                <w:rFonts w:cstheme="minorHAnsi"/>
              </w:rPr>
              <w:t xml:space="preserve">songs </w:t>
            </w:r>
          </w:p>
        </w:tc>
      </w:tr>
      <w:tr w:rsidR="001430C3" w:rsidTr="00BD12BB">
        <w:trPr>
          <w:trHeight w:val="1417"/>
        </w:trPr>
        <w:tc>
          <w:tcPr>
            <w:tcW w:w="3502" w:type="dxa"/>
          </w:tcPr>
          <w:p w:rsidR="001430C3" w:rsidRPr="00A46471" w:rsidRDefault="001430C3" w:rsidP="00BD12BB">
            <w:pPr>
              <w:spacing w:before="100" w:beforeAutospacing="1" w:after="100" w:afterAutospacing="1"/>
              <w:outlineLvl w:val="4"/>
              <w:rPr>
                <w:rFonts w:ascii="Times New Roman" w:eastAsia="Times New Roman" w:hAnsi="Times New Roman" w:cs="Times New Roman"/>
                <w:b/>
                <w:bCs/>
                <w:sz w:val="20"/>
                <w:szCs w:val="20"/>
                <w:lang w:eastAsia="en-AU"/>
              </w:rPr>
            </w:pPr>
            <w:r w:rsidRPr="00A46471">
              <w:rPr>
                <w:rFonts w:ascii="Times New Roman" w:eastAsia="Times New Roman" w:hAnsi="Times New Roman" w:cs="Times New Roman"/>
                <w:b/>
                <w:bCs/>
                <w:sz w:val="20"/>
                <w:szCs w:val="20"/>
                <w:lang w:eastAsia="en-AU"/>
              </w:rPr>
              <w:t>Creating literature</w:t>
            </w:r>
          </w:p>
          <w:p w:rsidR="001430C3" w:rsidRPr="00A46471" w:rsidRDefault="001430C3" w:rsidP="00BD12BB">
            <w:pPr>
              <w:spacing w:before="100" w:beforeAutospacing="1" w:after="100" w:afterAutospacing="1"/>
              <w:ind w:left="720"/>
              <w:rPr>
                <w:rFonts w:ascii="Times New Roman" w:eastAsia="Times New Roman" w:hAnsi="Times New Roman" w:cs="Times New Roman"/>
                <w:b/>
                <w:bCs/>
                <w:sz w:val="20"/>
                <w:szCs w:val="20"/>
                <w:lang w:eastAsia="en-AU"/>
              </w:rPr>
            </w:pPr>
          </w:p>
        </w:tc>
        <w:tc>
          <w:tcPr>
            <w:tcW w:w="5740" w:type="dxa"/>
          </w:tcPr>
          <w:p w:rsidR="001430C3" w:rsidRPr="00373F65" w:rsidRDefault="001430C3" w:rsidP="001430C3">
            <w:pPr>
              <w:pStyle w:val="ListParagraph"/>
              <w:numPr>
                <w:ilvl w:val="0"/>
                <w:numId w:val="7"/>
              </w:numPr>
              <w:rPr>
                <w:rFonts w:cstheme="minorHAnsi"/>
              </w:rPr>
            </w:pPr>
            <w:r>
              <w:rPr>
                <w:rFonts w:cstheme="minorHAnsi"/>
              </w:rPr>
              <w:t>Write narratives</w:t>
            </w:r>
            <w:r w:rsidRPr="00373F65">
              <w:rPr>
                <w:rFonts w:cstheme="minorHAnsi"/>
              </w:rPr>
              <w:t xml:space="preserve"> using realistic and fantasy settings and characters </w:t>
            </w:r>
          </w:p>
          <w:p w:rsidR="001430C3" w:rsidRPr="00373F65" w:rsidRDefault="001430C3" w:rsidP="001430C3">
            <w:pPr>
              <w:pStyle w:val="ListParagraph"/>
              <w:numPr>
                <w:ilvl w:val="0"/>
                <w:numId w:val="7"/>
              </w:numPr>
              <w:rPr>
                <w:rFonts w:cstheme="minorHAnsi"/>
              </w:rPr>
            </w:pPr>
            <w:r w:rsidRPr="00373F65">
              <w:rPr>
                <w:rFonts w:cstheme="minorHAnsi"/>
              </w:rPr>
              <w:t xml:space="preserve">Create literary texts that experiment with structures, ideas and features of selected authors </w:t>
            </w:r>
          </w:p>
        </w:tc>
      </w:tr>
      <w:tr w:rsidR="001430C3" w:rsidTr="00BD12BB">
        <w:tc>
          <w:tcPr>
            <w:tcW w:w="9242" w:type="dxa"/>
            <w:gridSpan w:val="2"/>
            <w:shd w:val="clear" w:color="auto" w:fill="31849B" w:themeFill="accent5" w:themeFillShade="BF"/>
          </w:tcPr>
          <w:p w:rsidR="001430C3" w:rsidRDefault="001430C3" w:rsidP="00BD12BB">
            <w:pPr>
              <w:jc w:val="center"/>
              <w:rPr>
                <w:rFonts w:cstheme="minorHAnsi"/>
                <w:b/>
                <w:u w:val="single"/>
              </w:rPr>
            </w:pPr>
          </w:p>
          <w:p w:rsidR="001430C3" w:rsidRDefault="001430C3" w:rsidP="00BD12BB">
            <w:pPr>
              <w:jc w:val="center"/>
              <w:rPr>
                <w:rFonts w:cstheme="minorHAnsi"/>
                <w:b/>
                <w:sz w:val="32"/>
                <w:szCs w:val="32"/>
                <w:u w:val="single"/>
              </w:rPr>
            </w:pPr>
            <w:r>
              <w:rPr>
                <w:rFonts w:cstheme="minorHAnsi"/>
                <w:b/>
                <w:sz w:val="32"/>
                <w:szCs w:val="32"/>
                <w:u w:val="single"/>
              </w:rPr>
              <w:t>Literacy</w:t>
            </w:r>
          </w:p>
          <w:p w:rsidR="001430C3" w:rsidRPr="00373F65" w:rsidRDefault="001430C3" w:rsidP="00BD12BB">
            <w:pPr>
              <w:jc w:val="center"/>
              <w:rPr>
                <w:rFonts w:cstheme="minorHAnsi"/>
                <w:b/>
                <w:sz w:val="32"/>
                <w:szCs w:val="32"/>
                <w:u w:val="single"/>
              </w:rPr>
            </w:pPr>
          </w:p>
        </w:tc>
      </w:tr>
      <w:tr w:rsidR="001430C3" w:rsidRPr="007C706F" w:rsidTr="00BD12BB">
        <w:trPr>
          <w:trHeight w:val="914"/>
        </w:trPr>
        <w:tc>
          <w:tcPr>
            <w:tcW w:w="3502" w:type="dxa"/>
          </w:tcPr>
          <w:p w:rsidR="001430C3" w:rsidRPr="00373F65" w:rsidRDefault="001430C3" w:rsidP="00BD12BB">
            <w:pPr>
              <w:spacing w:before="100" w:beforeAutospacing="1" w:after="100" w:afterAutospacing="1"/>
              <w:outlineLvl w:val="4"/>
              <w:rPr>
                <w:rFonts w:eastAsia="Times New Roman" w:cstheme="minorHAnsi"/>
                <w:b/>
                <w:bCs/>
                <w:lang w:eastAsia="en-AU"/>
              </w:rPr>
            </w:pPr>
            <w:r w:rsidRPr="00373F65">
              <w:rPr>
                <w:rFonts w:eastAsia="Times New Roman" w:cstheme="minorHAnsi"/>
                <w:b/>
                <w:bCs/>
                <w:lang w:eastAsia="en-AU"/>
              </w:rPr>
              <w:t>Texts in context</w:t>
            </w:r>
          </w:p>
          <w:p w:rsidR="001430C3" w:rsidRPr="007C706F" w:rsidRDefault="001430C3" w:rsidP="00BD12BB">
            <w:pPr>
              <w:spacing w:before="100" w:beforeAutospacing="1" w:after="100" w:afterAutospacing="1"/>
              <w:ind w:left="720"/>
              <w:rPr>
                <w:rFonts w:cstheme="minorHAnsi"/>
              </w:rPr>
            </w:pPr>
          </w:p>
        </w:tc>
        <w:tc>
          <w:tcPr>
            <w:tcW w:w="5740" w:type="dxa"/>
          </w:tcPr>
          <w:p w:rsidR="001430C3" w:rsidRPr="007C706F" w:rsidRDefault="001430C3" w:rsidP="001430C3">
            <w:pPr>
              <w:pStyle w:val="ListParagraph"/>
              <w:numPr>
                <w:ilvl w:val="0"/>
                <w:numId w:val="8"/>
              </w:numPr>
              <w:rPr>
                <w:rFonts w:cstheme="minorHAnsi"/>
              </w:rPr>
            </w:pPr>
            <w:r w:rsidRPr="00373F65">
              <w:rPr>
                <w:rFonts w:eastAsia="Times New Roman" w:cstheme="minorHAnsi"/>
                <w:lang w:eastAsia="en-AU"/>
              </w:rPr>
              <w:t xml:space="preserve">Show how ideas and points of </w:t>
            </w:r>
            <w:hyperlink r:id="rId11" w:tooltip="Display the glossary entry for 'view'" w:history="1">
              <w:r w:rsidRPr="007C706F">
                <w:rPr>
                  <w:rFonts w:eastAsia="Times New Roman" w:cstheme="minorHAnsi"/>
                  <w:color w:val="000000" w:themeColor="text1"/>
                  <w:lang w:eastAsia="en-AU"/>
                </w:rPr>
                <w:t>view</w:t>
              </w:r>
            </w:hyperlink>
            <w:r w:rsidRPr="00373F65">
              <w:rPr>
                <w:rFonts w:eastAsia="Times New Roman" w:cstheme="minorHAnsi"/>
                <w:lang w:eastAsia="en-AU"/>
              </w:rPr>
              <w:t xml:space="preserve"> in texts are conveyed through the use of </w:t>
            </w:r>
            <w:r w:rsidRPr="007C706F">
              <w:rPr>
                <w:rFonts w:eastAsia="Times New Roman" w:cstheme="minorHAnsi"/>
                <w:lang w:eastAsia="en-AU"/>
              </w:rPr>
              <w:t>literary devices</w:t>
            </w:r>
            <w:r w:rsidRPr="00373F65">
              <w:rPr>
                <w:rFonts w:eastAsia="Times New Roman" w:cstheme="minorHAnsi"/>
                <w:lang w:eastAsia="en-AU"/>
              </w:rPr>
              <w:t xml:space="preserve"> </w:t>
            </w:r>
          </w:p>
        </w:tc>
      </w:tr>
      <w:tr w:rsidR="001430C3" w:rsidRPr="007C706F" w:rsidTr="00BD12BB">
        <w:trPr>
          <w:trHeight w:val="2529"/>
        </w:trPr>
        <w:tc>
          <w:tcPr>
            <w:tcW w:w="3502" w:type="dxa"/>
          </w:tcPr>
          <w:p w:rsidR="001430C3" w:rsidRPr="00373F65" w:rsidRDefault="001430C3" w:rsidP="00BD12BB">
            <w:pPr>
              <w:spacing w:before="100" w:beforeAutospacing="1" w:after="100" w:afterAutospacing="1"/>
              <w:outlineLvl w:val="4"/>
              <w:rPr>
                <w:rFonts w:eastAsia="Times New Roman" w:cstheme="minorHAnsi"/>
                <w:b/>
                <w:bCs/>
                <w:lang w:eastAsia="en-AU"/>
              </w:rPr>
            </w:pPr>
            <w:r w:rsidRPr="00373F65">
              <w:rPr>
                <w:rFonts w:eastAsia="Times New Roman" w:cstheme="minorHAnsi"/>
                <w:b/>
                <w:bCs/>
                <w:lang w:eastAsia="en-AU"/>
              </w:rPr>
              <w:t>Interacting with others</w:t>
            </w:r>
          </w:p>
          <w:p w:rsidR="001430C3" w:rsidRPr="007C706F" w:rsidRDefault="001430C3" w:rsidP="00BD12BB">
            <w:pPr>
              <w:spacing w:before="100" w:beforeAutospacing="1" w:after="100" w:afterAutospacing="1"/>
              <w:ind w:left="720"/>
              <w:rPr>
                <w:rFonts w:eastAsia="Times New Roman" w:cstheme="minorHAnsi"/>
                <w:b/>
                <w:bCs/>
                <w:lang w:eastAsia="en-AU"/>
              </w:rPr>
            </w:pPr>
            <w:r w:rsidRPr="00373F65">
              <w:rPr>
                <w:rFonts w:eastAsia="Times New Roman" w:cstheme="minorHAnsi"/>
                <w:lang w:eastAsia="en-AU"/>
              </w:rPr>
              <w:t xml:space="preserve"> </w:t>
            </w:r>
          </w:p>
        </w:tc>
        <w:tc>
          <w:tcPr>
            <w:tcW w:w="5740" w:type="dxa"/>
          </w:tcPr>
          <w:p w:rsidR="001430C3" w:rsidRDefault="001430C3" w:rsidP="001430C3">
            <w:pPr>
              <w:pStyle w:val="ListParagraph"/>
              <w:numPr>
                <w:ilvl w:val="0"/>
                <w:numId w:val="8"/>
              </w:numPr>
              <w:rPr>
                <w:rFonts w:cstheme="minorHAnsi"/>
              </w:rPr>
            </w:pPr>
            <w:r>
              <w:rPr>
                <w:rFonts w:cstheme="minorHAnsi"/>
              </w:rPr>
              <w:t>Make connections with a text</w:t>
            </w:r>
          </w:p>
          <w:p w:rsidR="001430C3" w:rsidRDefault="001430C3" w:rsidP="001430C3">
            <w:pPr>
              <w:pStyle w:val="ListParagraph"/>
              <w:numPr>
                <w:ilvl w:val="0"/>
                <w:numId w:val="8"/>
              </w:numPr>
              <w:rPr>
                <w:rFonts w:cstheme="minorHAnsi"/>
              </w:rPr>
            </w:pPr>
            <w:r>
              <w:rPr>
                <w:rFonts w:cstheme="minorHAnsi"/>
              </w:rPr>
              <w:t>Ask clarifying questions during reading to enhance understanding</w:t>
            </w:r>
          </w:p>
          <w:p w:rsidR="001430C3" w:rsidRPr="007C706F" w:rsidRDefault="001430C3" w:rsidP="001430C3">
            <w:pPr>
              <w:pStyle w:val="ListParagraph"/>
              <w:numPr>
                <w:ilvl w:val="0"/>
                <w:numId w:val="8"/>
              </w:numPr>
              <w:rPr>
                <w:rFonts w:cstheme="minorHAnsi"/>
              </w:rPr>
            </w:pPr>
            <w:r>
              <w:rPr>
                <w:rFonts w:cstheme="minorHAnsi"/>
              </w:rPr>
              <w:t>P</w:t>
            </w:r>
            <w:r w:rsidRPr="007C706F">
              <w:rPr>
                <w:rFonts w:cstheme="minorHAnsi"/>
              </w:rPr>
              <w:t xml:space="preserve">resent and justify a point of view </w:t>
            </w:r>
          </w:p>
          <w:p w:rsidR="001430C3" w:rsidRDefault="001430C3" w:rsidP="001430C3">
            <w:pPr>
              <w:pStyle w:val="ListParagraph"/>
              <w:numPr>
                <w:ilvl w:val="0"/>
                <w:numId w:val="8"/>
              </w:numPr>
              <w:rPr>
                <w:rFonts w:cstheme="minorHAnsi"/>
              </w:rPr>
            </w:pPr>
            <w:r>
              <w:rPr>
                <w:rFonts w:cstheme="minorHAnsi"/>
              </w:rPr>
              <w:t>Interpret non-verbal cues</w:t>
            </w:r>
          </w:p>
          <w:p w:rsidR="001430C3" w:rsidRPr="007C706F" w:rsidRDefault="001430C3" w:rsidP="001430C3">
            <w:pPr>
              <w:pStyle w:val="ListParagraph"/>
              <w:numPr>
                <w:ilvl w:val="0"/>
                <w:numId w:val="8"/>
              </w:numPr>
              <w:rPr>
                <w:rFonts w:cstheme="minorHAnsi"/>
              </w:rPr>
            </w:pPr>
            <w:r>
              <w:rPr>
                <w:rFonts w:cstheme="minorHAnsi"/>
              </w:rPr>
              <w:t>C</w:t>
            </w:r>
            <w:r w:rsidRPr="007C706F">
              <w:rPr>
                <w:rFonts w:cstheme="minorHAnsi"/>
              </w:rPr>
              <w:t xml:space="preserve">hoose vocabulary and vocal effects appropriate for different audiences and purposes </w:t>
            </w:r>
          </w:p>
          <w:p w:rsidR="001430C3" w:rsidRPr="007C706F" w:rsidRDefault="001430C3" w:rsidP="001430C3">
            <w:pPr>
              <w:pStyle w:val="ListParagraph"/>
              <w:numPr>
                <w:ilvl w:val="0"/>
                <w:numId w:val="8"/>
              </w:numPr>
              <w:rPr>
                <w:rFonts w:cstheme="minorHAnsi"/>
              </w:rPr>
            </w:pPr>
            <w:r w:rsidRPr="007C706F">
              <w:rPr>
                <w:rFonts w:cstheme="minorHAnsi"/>
              </w:rPr>
              <w:t xml:space="preserve">Plan, rehearse and deliver presentations </w:t>
            </w:r>
          </w:p>
        </w:tc>
      </w:tr>
      <w:tr w:rsidR="001430C3" w:rsidRPr="007C706F" w:rsidTr="00BD12BB">
        <w:trPr>
          <w:trHeight w:val="1842"/>
        </w:trPr>
        <w:tc>
          <w:tcPr>
            <w:tcW w:w="3502" w:type="dxa"/>
          </w:tcPr>
          <w:p w:rsidR="001430C3" w:rsidRPr="00373F65" w:rsidRDefault="001430C3" w:rsidP="00BD12BB">
            <w:pPr>
              <w:spacing w:before="100" w:beforeAutospacing="1" w:after="100" w:afterAutospacing="1"/>
              <w:outlineLvl w:val="4"/>
              <w:rPr>
                <w:rFonts w:eastAsia="Times New Roman" w:cstheme="minorHAnsi"/>
                <w:b/>
                <w:bCs/>
                <w:lang w:eastAsia="en-AU"/>
              </w:rPr>
            </w:pPr>
            <w:r w:rsidRPr="00373F65">
              <w:rPr>
                <w:rFonts w:eastAsia="Times New Roman" w:cstheme="minorHAnsi"/>
                <w:b/>
                <w:bCs/>
                <w:lang w:eastAsia="en-AU"/>
              </w:rPr>
              <w:t>Interpreting, analysing, evaluating</w:t>
            </w:r>
          </w:p>
          <w:p w:rsidR="001430C3" w:rsidRPr="007C706F" w:rsidRDefault="001430C3" w:rsidP="00BD12BB">
            <w:pPr>
              <w:spacing w:before="100" w:beforeAutospacing="1" w:after="100" w:afterAutospacing="1"/>
              <w:ind w:left="720"/>
              <w:rPr>
                <w:rFonts w:eastAsia="Times New Roman" w:cstheme="minorHAnsi"/>
                <w:b/>
                <w:bCs/>
                <w:lang w:eastAsia="en-AU"/>
              </w:rPr>
            </w:pPr>
            <w:r w:rsidRPr="00373F65">
              <w:rPr>
                <w:rFonts w:eastAsia="Times New Roman" w:cstheme="minorHAnsi"/>
                <w:lang w:eastAsia="en-AU"/>
              </w:rPr>
              <w:t xml:space="preserve"> </w:t>
            </w:r>
          </w:p>
        </w:tc>
        <w:tc>
          <w:tcPr>
            <w:tcW w:w="5740" w:type="dxa"/>
          </w:tcPr>
          <w:p w:rsidR="001430C3" w:rsidRPr="007C706F" w:rsidRDefault="001430C3" w:rsidP="001430C3">
            <w:pPr>
              <w:pStyle w:val="ListParagraph"/>
              <w:numPr>
                <w:ilvl w:val="0"/>
                <w:numId w:val="8"/>
              </w:numPr>
              <w:rPr>
                <w:rFonts w:cstheme="minorHAnsi"/>
              </w:rPr>
            </w:pPr>
            <w:r w:rsidRPr="007C706F">
              <w:rPr>
                <w:rFonts w:cstheme="minorHAnsi"/>
              </w:rPr>
              <w:t xml:space="preserve">Identify text structures and language features used in </w:t>
            </w:r>
            <w:r>
              <w:rPr>
                <w:rFonts w:cstheme="minorHAnsi"/>
              </w:rPr>
              <w:t>a variety of text types</w:t>
            </w:r>
          </w:p>
          <w:p w:rsidR="001430C3" w:rsidRPr="007C706F" w:rsidRDefault="001430C3" w:rsidP="001430C3">
            <w:pPr>
              <w:pStyle w:val="ListParagraph"/>
              <w:numPr>
                <w:ilvl w:val="0"/>
                <w:numId w:val="8"/>
              </w:numPr>
              <w:rPr>
                <w:rFonts w:cstheme="minorHAnsi"/>
              </w:rPr>
            </w:pPr>
            <w:r>
              <w:rPr>
                <w:rFonts w:cstheme="minorHAnsi"/>
              </w:rPr>
              <w:t>Apply comprehension strategies to read and understand texts</w:t>
            </w:r>
          </w:p>
          <w:p w:rsidR="001430C3" w:rsidRPr="007C706F" w:rsidRDefault="001430C3" w:rsidP="001430C3">
            <w:pPr>
              <w:pStyle w:val="ListParagraph"/>
              <w:numPr>
                <w:ilvl w:val="0"/>
                <w:numId w:val="8"/>
              </w:numPr>
              <w:rPr>
                <w:rFonts w:cstheme="minorHAnsi"/>
              </w:rPr>
            </w:pPr>
            <w:r w:rsidRPr="007C706F">
              <w:rPr>
                <w:rFonts w:cstheme="minorHAnsi"/>
              </w:rPr>
              <w:t xml:space="preserve">Use comprehension strategies to </w:t>
            </w:r>
            <w:r>
              <w:rPr>
                <w:rFonts w:cstheme="minorHAnsi"/>
              </w:rPr>
              <w:t>compare</w:t>
            </w:r>
            <w:r w:rsidRPr="007C706F">
              <w:rPr>
                <w:rFonts w:cstheme="minorHAnsi"/>
              </w:rPr>
              <w:t xml:space="preserve"> a variety of print and digital </w:t>
            </w:r>
            <w:r>
              <w:rPr>
                <w:rFonts w:cstheme="minorHAnsi"/>
              </w:rPr>
              <w:t>texts</w:t>
            </w:r>
          </w:p>
        </w:tc>
      </w:tr>
      <w:tr w:rsidR="001430C3" w:rsidRPr="007C706F" w:rsidTr="00BD12BB">
        <w:trPr>
          <w:trHeight w:val="1685"/>
        </w:trPr>
        <w:tc>
          <w:tcPr>
            <w:tcW w:w="3502" w:type="dxa"/>
          </w:tcPr>
          <w:p w:rsidR="001430C3" w:rsidRPr="00373F65" w:rsidRDefault="001430C3" w:rsidP="00BD12BB">
            <w:pPr>
              <w:spacing w:before="100" w:beforeAutospacing="1" w:after="100" w:afterAutospacing="1"/>
              <w:outlineLvl w:val="4"/>
              <w:rPr>
                <w:rFonts w:eastAsia="Times New Roman" w:cstheme="minorHAnsi"/>
                <w:b/>
                <w:bCs/>
                <w:lang w:eastAsia="en-AU"/>
              </w:rPr>
            </w:pPr>
            <w:r w:rsidRPr="00373F65">
              <w:rPr>
                <w:rFonts w:eastAsia="Times New Roman" w:cstheme="minorHAnsi"/>
                <w:b/>
                <w:bCs/>
                <w:lang w:eastAsia="en-AU"/>
              </w:rPr>
              <w:t>Creating texts</w:t>
            </w:r>
          </w:p>
          <w:p w:rsidR="001430C3" w:rsidRPr="007C706F" w:rsidRDefault="001430C3" w:rsidP="00BD12BB">
            <w:pPr>
              <w:spacing w:before="100" w:beforeAutospacing="1" w:after="100" w:afterAutospacing="1"/>
              <w:ind w:left="720"/>
              <w:rPr>
                <w:rFonts w:eastAsia="Times New Roman" w:cstheme="minorHAnsi"/>
                <w:b/>
                <w:bCs/>
                <w:lang w:eastAsia="en-AU"/>
              </w:rPr>
            </w:pPr>
          </w:p>
        </w:tc>
        <w:tc>
          <w:tcPr>
            <w:tcW w:w="5740" w:type="dxa"/>
          </w:tcPr>
          <w:p w:rsidR="001430C3" w:rsidRPr="007C706F" w:rsidRDefault="001430C3" w:rsidP="001430C3">
            <w:pPr>
              <w:pStyle w:val="ListParagraph"/>
              <w:numPr>
                <w:ilvl w:val="0"/>
                <w:numId w:val="8"/>
              </w:numPr>
              <w:rPr>
                <w:rFonts w:cstheme="minorHAnsi"/>
              </w:rPr>
            </w:pPr>
            <w:r w:rsidRPr="007C706F">
              <w:rPr>
                <w:rFonts w:cstheme="minorHAnsi"/>
              </w:rPr>
              <w:t xml:space="preserve">Plan, draft and publish </w:t>
            </w:r>
            <w:r>
              <w:rPr>
                <w:rFonts w:cstheme="minorHAnsi"/>
              </w:rPr>
              <w:t>a variety of text types</w:t>
            </w:r>
          </w:p>
          <w:p w:rsidR="001430C3" w:rsidRPr="007C706F" w:rsidRDefault="001430C3" w:rsidP="001430C3">
            <w:pPr>
              <w:pStyle w:val="ListParagraph"/>
              <w:numPr>
                <w:ilvl w:val="0"/>
                <w:numId w:val="8"/>
              </w:numPr>
              <w:rPr>
                <w:rFonts w:cstheme="minorHAnsi"/>
              </w:rPr>
            </w:pPr>
            <w:r>
              <w:rPr>
                <w:rFonts w:cstheme="minorHAnsi"/>
              </w:rPr>
              <w:t>Reread and edit their own and other’s writing</w:t>
            </w:r>
          </w:p>
          <w:p w:rsidR="001430C3" w:rsidRPr="007C706F" w:rsidRDefault="001430C3" w:rsidP="001430C3">
            <w:pPr>
              <w:pStyle w:val="ListParagraph"/>
              <w:numPr>
                <w:ilvl w:val="0"/>
                <w:numId w:val="8"/>
              </w:numPr>
              <w:rPr>
                <w:rFonts w:cstheme="minorHAnsi"/>
              </w:rPr>
            </w:pPr>
            <w:r w:rsidRPr="007C706F">
              <w:rPr>
                <w:rFonts w:cstheme="minorHAnsi"/>
              </w:rPr>
              <w:t xml:space="preserve">Develop a handwriting style that is becoming legible, fluent and automatic </w:t>
            </w:r>
          </w:p>
          <w:p w:rsidR="001430C3" w:rsidRPr="007C706F" w:rsidRDefault="001430C3" w:rsidP="001430C3">
            <w:pPr>
              <w:pStyle w:val="ListParagraph"/>
              <w:numPr>
                <w:ilvl w:val="0"/>
                <w:numId w:val="8"/>
              </w:numPr>
              <w:rPr>
                <w:rFonts w:cstheme="minorHAnsi"/>
              </w:rPr>
            </w:pPr>
            <w:r w:rsidRPr="007C706F">
              <w:rPr>
                <w:rFonts w:cstheme="minorHAnsi"/>
              </w:rPr>
              <w:t xml:space="preserve">Use a range of software </w:t>
            </w:r>
            <w:r>
              <w:rPr>
                <w:rFonts w:cstheme="minorHAnsi"/>
              </w:rPr>
              <w:t>to publish their writing</w:t>
            </w:r>
            <w:r w:rsidRPr="007C706F">
              <w:rPr>
                <w:rFonts w:cstheme="minorHAnsi"/>
              </w:rPr>
              <w:t xml:space="preserve"> </w:t>
            </w:r>
          </w:p>
        </w:tc>
      </w:tr>
    </w:tbl>
    <w:p w:rsidR="001430C3" w:rsidRPr="007C706F" w:rsidRDefault="001430C3" w:rsidP="001430C3">
      <w:pPr>
        <w:rPr>
          <w:rFonts w:cstheme="minorHAnsi"/>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tbl>
      <w:tblPr>
        <w:tblStyle w:val="TableGrid"/>
        <w:tblW w:w="0" w:type="auto"/>
        <w:tblLook w:val="04A0" w:firstRow="1" w:lastRow="0" w:firstColumn="1" w:lastColumn="0" w:noHBand="0" w:noVBand="1"/>
      </w:tblPr>
      <w:tblGrid>
        <w:gridCol w:w="4621"/>
        <w:gridCol w:w="4621"/>
      </w:tblGrid>
      <w:tr w:rsidR="001430C3" w:rsidTr="00BD12BB">
        <w:tc>
          <w:tcPr>
            <w:tcW w:w="4621" w:type="dxa"/>
            <w:shd w:val="clear" w:color="auto" w:fill="FF0000"/>
          </w:tcPr>
          <w:p w:rsidR="001430C3" w:rsidRPr="004F6C8C" w:rsidRDefault="001430C3" w:rsidP="00BD12BB">
            <w:pPr>
              <w:jc w:val="center"/>
              <w:rPr>
                <w:b/>
                <w:sz w:val="40"/>
                <w:szCs w:val="40"/>
                <w:u w:val="single"/>
              </w:rPr>
            </w:pPr>
            <w:r>
              <w:rPr>
                <w:b/>
                <w:noProof/>
                <w:sz w:val="40"/>
                <w:szCs w:val="40"/>
                <w:u w:val="single"/>
                <w:lang w:eastAsia="en-AU"/>
              </w:rPr>
              <w:lastRenderedPageBreak/>
              <mc:AlternateContent>
                <mc:Choice Requires="wps">
                  <w:drawing>
                    <wp:anchor distT="0" distB="0" distL="114300" distR="114300" simplePos="0" relativeHeight="251672576" behindDoc="0" locked="0" layoutInCell="1" allowOverlap="1" wp14:anchorId="59D897DD" wp14:editId="6546DCDD">
                      <wp:simplePos x="0" y="0"/>
                      <wp:positionH relativeFrom="column">
                        <wp:posOffset>1466850</wp:posOffset>
                      </wp:positionH>
                      <wp:positionV relativeFrom="paragraph">
                        <wp:posOffset>-596900</wp:posOffset>
                      </wp:positionV>
                      <wp:extent cx="2905125" cy="495300"/>
                      <wp:effectExtent l="38100" t="38100" r="47625" b="38100"/>
                      <wp:wrapNone/>
                      <wp:docPr id="7" name="Text Box 7"/>
                      <wp:cNvGraphicFramePr/>
                      <a:graphic xmlns:a="http://schemas.openxmlformats.org/drawingml/2006/main">
                        <a:graphicData uri="http://schemas.microsoft.com/office/word/2010/wordprocessingShape">
                          <wps:wsp>
                            <wps:cNvSpPr txBox="1"/>
                            <wps:spPr>
                              <a:xfrm>
                                <a:off x="0" y="0"/>
                                <a:ext cx="2905125" cy="495300"/>
                              </a:xfrm>
                              <a:prstGeom prst="rect">
                                <a:avLst/>
                              </a:prstGeom>
                              <a:ln w="76200">
                                <a:prstDash val="sysDot"/>
                              </a:ln>
                            </wps:spPr>
                            <wps:style>
                              <a:lnRef idx="2">
                                <a:schemeClr val="dk1"/>
                              </a:lnRef>
                              <a:fillRef idx="1">
                                <a:schemeClr val="lt1"/>
                              </a:fillRef>
                              <a:effectRef idx="0">
                                <a:schemeClr val="dk1"/>
                              </a:effectRef>
                              <a:fontRef idx="minor">
                                <a:schemeClr val="dk1"/>
                              </a:fontRef>
                            </wps:style>
                            <wps:txbx>
                              <w:txbxContent>
                                <w:p w:rsidR="001430C3" w:rsidRPr="004E2A85" w:rsidRDefault="001430C3" w:rsidP="001430C3">
                                  <w:pPr>
                                    <w:jc w:val="center"/>
                                    <w:rPr>
                                      <w:rFonts w:ascii="Bernard MT Condensed" w:hAnsi="Bernard MT Condensed"/>
                                      <w:sz w:val="40"/>
                                      <w:szCs w:val="40"/>
                                    </w:rPr>
                                  </w:pPr>
                                  <w:r>
                                    <w:rPr>
                                      <w:rFonts w:ascii="Bernard MT Condensed" w:hAnsi="Bernard MT Condensed"/>
                                      <w:sz w:val="40"/>
                                      <w:szCs w:val="40"/>
                                    </w:rPr>
                                    <w:t>Year 5 Numeracy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115.5pt;margin-top:-47pt;width:228.75pt;height:3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" fillcolor="white [3201]" strokecolor="black [3200]" strokeweight="6pt">
                      <v:stroke dashstyle="1 1"/>
                      <v:textbox>
                        <w:txbxContent>
                          <w:p w:rsidR="001430C3" w:rsidRPr="004E2A85" w:rsidRDefault="001430C3" w:rsidP="001430C3">
                            <w:pPr>
                              <w:jc w:val="center"/>
                              <w:rPr>
                                <w:rFonts w:ascii="Bernard MT Condensed" w:hAnsi="Bernard MT Condensed"/>
                                <w:sz w:val="40"/>
                                <w:szCs w:val="40"/>
                              </w:rPr>
                            </w:pPr>
                            <w:r>
                              <w:rPr>
                                <w:rFonts w:ascii="Bernard MT Condensed" w:hAnsi="Bernard MT Condensed"/>
                                <w:sz w:val="40"/>
                                <w:szCs w:val="40"/>
                              </w:rPr>
                              <w:t>Year 5 Numeracy</w:t>
                            </w:r>
                          </w:p>
                        </w:txbxContent>
                      </v:textbox>
                    </v:shape>
                  </w:pict>
                </mc:Fallback>
              </mc:AlternateContent>
            </w:r>
            <w:r w:rsidRPr="004F6C8C">
              <w:rPr>
                <w:b/>
                <w:sz w:val="40"/>
                <w:szCs w:val="40"/>
                <w:u w:val="single"/>
              </w:rPr>
              <w:t>Curriculum Topic</w:t>
            </w:r>
          </w:p>
        </w:tc>
        <w:tc>
          <w:tcPr>
            <w:tcW w:w="4621" w:type="dxa"/>
            <w:shd w:val="clear" w:color="auto" w:fill="FF0000"/>
          </w:tcPr>
          <w:p w:rsidR="001430C3" w:rsidRPr="004F6C8C" w:rsidRDefault="001430C3" w:rsidP="00BD12BB">
            <w:pPr>
              <w:jc w:val="center"/>
              <w:rPr>
                <w:b/>
                <w:sz w:val="40"/>
                <w:szCs w:val="40"/>
                <w:u w:val="single"/>
              </w:rPr>
            </w:pPr>
            <w:r w:rsidRPr="004F6C8C">
              <w:rPr>
                <w:b/>
                <w:sz w:val="40"/>
                <w:szCs w:val="40"/>
                <w:u w:val="single"/>
              </w:rPr>
              <w:t>Knowledge and Skills</w:t>
            </w:r>
          </w:p>
        </w:tc>
      </w:tr>
      <w:tr w:rsidR="001430C3" w:rsidTr="00BD12BB">
        <w:tc>
          <w:tcPr>
            <w:tcW w:w="9242" w:type="dxa"/>
            <w:gridSpan w:val="2"/>
            <w:shd w:val="clear" w:color="auto" w:fill="0070C0"/>
          </w:tcPr>
          <w:p w:rsidR="001430C3" w:rsidRDefault="001430C3" w:rsidP="00BD12BB">
            <w:pPr>
              <w:jc w:val="center"/>
              <w:rPr>
                <w:b/>
                <w:u w:val="single"/>
              </w:rPr>
            </w:pPr>
          </w:p>
          <w:p w:rsidR="001430C3" w:rsidRPr="004F6C8C" w:rsidRDefault="001430C3" w:rsidP="00BD12BB">
            <w:pPr>
              <w:jc w:val="center"/>
              <w:rPr>
                <w:b/>
                <w:sz w:val="32"/>
                <w:szCs w:val="32"/>
                <w:u w:val="single"/>
              </w:rPr>
            </w:pPr>
            <w:r w:rsidRPr="004F6C8C">
              <w:rPr>
                <w:b/>
                <w:sz w:val="32"/>
                <w:szCs w:val="32"/>
                <w:u w:val="single"/>
              </w:rPr>
              <w:t>Number and Algebra</w:t>
            </w:r>
          </w:p>
          <w:p w:rsidR="001430C3" w:rsidRDefault="001430C3" w:rsidP="00BD12BB">
            <w:pPr>
              <w:jc w:val="center"/>
            </w:pPr>
          </w:p>
        </w:tc>
      </w:tr>
      <w:tr w:rsidR="001430C3" w:rsidTr="00BD12BB">
        <w:tc>
          <w:tcPr>
            <w:tcW w:w="4621" w:type="dxa"/>
          </w:tcPr>
          <w:p w:rsidR="001430C3" w:rsidRPr="003F6872" w:rsidRDefault="001430C3" w:rsidP="00BD12BB">
            <w:pPr>
              <w:rPr>
                <w:rFonts w:cstheme="minorHAnsi"/>
              </w:rPr>
            </w:pPr>
            <w:r w:rsidRPr="003F6872">
              <w:rPr>
                <w:rFonts w:cstheme="minorHAnsi"/>
              </w:rPr>
              <w:t>Number and Place value</w:t>
            </w:r>
          </w:p>
          <w:p w:rsidR="001430C3" w:rsidRPr="003F6872" w:rsidRDefault="001430C3" w:rsidP="00BD12BB">
            <w:pPr>
              <w:spacing w:before="100" w:beforeAutospacing="1" w:after="100" w:afterAutospacing="1"/>
              <w:ind w:left="720"/>
              <w:rPr>
                <w:rFonts w:cstheme="minorHAnsi"/>
                <w:b/>
                <w:u w:val="single"/>
              </w:rPr>
            </w:pPr>
          </w:p>
        </w:tc>
        <w:tc>
          <w:tcPr>
            <w:tcW w:w="4621" w:type="dxa"/>
          </w:tcPr>
          <w:p w:rsidR="001430C3" w:rsidRPr="003F6872" w:rsidRDefault="001430C3" w:rsidP="001430C3">
            <w:pPr>
              <w:pStyle w:val="ListParagraph"/>
              <w:numPr>
                <w:ilvl w:val="0"/>
                <w:numId w:val="9"/>
              </w:numPr>
              <w:rPr>
                <w:rFonts w:cstheme="minorHAnsi"/>
              </w:rPr>
            </w:pPr>
            <w:r w:rsidRPr="003F6872">
              <w:rPr>
                <w:rFonts w:cstheme="minorHAnsi"/>
              </w:rPr>
              <w:t xml:space="preserve">Solving </w:t>
            </w:r>
            <w:r>
              <w:rPr>
                <w:rFonts w:cstheme="minorHAnsi"/>
              </w:rPr>
              <w:t>Multiplication, Division, Addition and Subtraction</w:t>
            </w:r>
            <w:r w:rsidRPr="003F6872">
              <w:rPr>
                <w:rFonts w:cstheme="minorHAnsi"/>
              </w:rPr>
              <w:t xml:space="preserve"> problems </w:t>
            </w:r>
          </w:p>
          <w:p w:rsidR="001430C3" w:rsidRPr="003F6872" w:rsidRDefault="001430C3" w:rsidP="001430C3">
            <w:pPr>
              <w:pStyle w:val="ListParagraph"/>
              <w:numPr>
                <w:ilvl w:val="0"/>
                <w:numId w:val="9"/>
              </w:numPr>
              <w:rPr>
                <w:rFonts w:cstheme="minorHAnsi"/>
              </w:rPr>
            </w:pPr>
            <w:r w:rsidRPr="003F6872">
              <w:rPr>
                <w:rFonts w:cstheme="minorHAnsi"/>
              </w:rPr>
              <w:t xml:space="preserve">Use estimation and rounding to check the reasonableness of answers to calculations </w:t>
            </w:r>
          </w:p>
          <w:p w:rsidR="001430C3" w:rsidRPr="003F6872" w:rsidRDefault="001430C3" w:rsidP="001430C3">
            <w:pPr>
              <w:pStyle w:val="ListParagraph"/>
              <w:numPr>
                <w:ilvl w:val="0"/>
                <w:numId w:val="9"/>
              </w:numPr>
              <w:rPr>
                <w:rFonts w:cstheme="minorHAnsi"/>
              </w:rPr>
            </w:pPr>
            <w:r w:rsidRPr="003F6872">
              <w:rPr>
                <w:rFonts w:cstheme="minorHAnsi"/>
              </w:rPr>
              <w:t>Solve Multiplication, Division, Addition and Subtraction problems involving large numbers using efficient mental, written and calculator strategies</w:t>
            </w:r>
          </w:p>
          <w:p w:rsidR="001430C3" w:rsidRPr="003F6872" w:rsidRDefault="001430C3" w:rsidP="00BD12BB">
            <w:pPr>
              <w:pStyle w:val="ListParagraph"/>
              <w:rPr>
                <w:rFonts w:cstheme="minorHAnsi"/>
              </w:rPr>
            </w:pPr>
          </w:p>
        </w:tc>
      </w:tr>
      <w:tr w:rsidR="001430C3" w:rsidTr="00BD12BB">
        <w:tc>
          <w:tcPr>
            <w:tcW w:w="4621" w:type="dxa"/>
          </w:tcPr>
          <w:p w:rsidR="001430C3" w:rsidRPr="003F6872" w:rsidRDefault="001430C3" w:rsidP="00BD12BB">
            <w:pPr>
              <w:rPr>
                <w:rFonts w:cstheme="minorHAnsi"/>
              </w:rPr>
            </w:pPr>
            <w:r w:rsidRPr="003F6872">
              <w:rPr>
                <w:rFonts w:cstheme="minorHAnsi"/>
              </w:rPr>
              <w:t>Fractions and decimals</w:t>
            </w:r>
          </w:p>
          <w:p w:rsidR="001430C3" w:rsidRPr="003F6872" w:rsidRDefault="001430C3" w:rsidP="00BD12BB">
            <w:pPr>
              <w:rPr>
                <w:rFonts w:cstheme="minorHAnsi"/>
              </w:rPr>
            </w:pPr>
          </w:p>
        </w:tc>
        <w:tc>
          <w:tcPr>
            <w:tcW w:w="4621" w:type="dxa"/>
          </w:tcPr>
          <w:p w:rsidR="001430C3" w:rsidRPr="003F6872" w:rsidRDefault="001430C3" w:rsidP="001430C3">
            <w:pPr>
              <w:pStyle w:val="ListParagraph"/>
              <w:numPr>
                <w:ilvl w:val="0"/>
                <w:numId w:val="10"/>
              </w:numPr>
              <w:rPr>
                <w:rFonts w:cstheme="minorHAnsi"/>
              </w:rPr>
            </w:pPr>
            <w:r w:rsidRPr="003F6872">
              <w:rPr>
                <w:rFonts w:cstheme="minorHAnsi"/>
              </w:rPr>
              <w:t>Compare and order fractions and decimals</w:t>
            </w:r>
          </w:p>
          <w:p w:rsidR="001430C3" w:rsidRPr="003F6872" w:rsidRDefault="001430C3" w:rsidP="001430C3">
            <w:pPr>
              <w:pStyle w:val="ListParagraph"/>
              <w:numPr>
                <w:ilvl w:val="0"/>
                <w:numId w:val="10"/>
              </w:numPr>
              <w:rPr>
                <w:rFonts w:cstheme="minorHAnsi"/>
              </w:rPr>
            </w:pPr>
            <w:r w:rsidRPr="003F6872">
              <w:rPr>
                <w:rFonts w:cstheme="minorHAnsi"/>
              </w:rPr>
              <w:t>Add and Subtract fractions with the same denominator</w:t>
            </w:r>
          </w:p>
          <w:p w:rsidR="001430C3" w:rsidRPr="003F6872" w:rsidRDefault="001430C3" w:rsidP="00BD12BB">
            <w:pPr>
              <w:ind w:left="360"/>
              <w:rPr>
                <w:rFonts w:cstheme="minorHAnsi"/>
              </w:rPr>
            </w:pPr>
          </w:p>
        </w:tc>
      </w:tr>
      <w:tr w:rsidR="001430C3" w:rsidTr="00BD12BB">
        <w:tc>
          <w:tcPr>
            <w:tcW w:w="4621" w:type="dxa"/>
          </w:tcPr>
          <w:p w:rsidR="001430C3" w:rsidRPr="003F6872" w:rsidRDefault="001430C3" w:rsidP="00BD12BB">
            <w:pPr>
              <w:rPr>
                <w:rFonts w:cstheme="minorHAnsi"/>
              </w:rPr>
            </w:pPr>
            <w:r w:rsidRPr="003F6872">
              <w:rPr>
                <w:rFonts w:cstheme="minorHAnsi"/>
              </w:rPr>
              <w:t>Money and financial mathematics</w:t>
            </w:r>
          </w:p>
          <w:p w:rsidR="001430C3" w:rsidRPr="003F6872" w:rsidRDefault="001430C3" w:rsidP="00BD12BB">
            <w:pPr>
              <w:rPr>
                <w:rFonts w:cstheme="minorHAnsi"/>
              </w:rPr>
            </w:pPr>
          </w:p>
        </w:tc>
        <w:tc>
          <w:tcPr>
            <w:tcW w:w="4621" w:type="dxa"/>
          </w:tcPr>
          <w:p w:rsidR="001430C3" w:rsidRPr="003F6872" w:rsidRDefault="001430C3" w:rsidP="001430C3">
            <w:pPr>
              <w:pStyle w:val="ListParagraph"/>
              <w:numPr>
                <w:ilvl w:val="0"/>
                <w:numId w:val="11"/>
              </w:numPr>
              <w:rPr>
                <w:rFonts w:cstheme="minorHAnsi"/>
              </w:rPr>
            </w:pPr>
            <w:r w:rsidRPr="003F6872">
              <w:rPr>
                <w:rFonts w:cstheme="minorHAnsi"/>
              </w:rPr>
              <w:t>Create simple financial plans</w:t>
            </w:r>
          </w:p>
        </w:tc>
      </w:tr>
      <w:tr w:rsidR="001430C3" w:rsidTr="00BD12BB">
        <w:tc>
          <w:tcPr>
            <w:tcW w:w="4621" w:type="dxa"/>
          </w:tcPr>
          <w:p w:rsidR="001430C3" w:rsidRPr="003F6872" w:rsidRDefault="001430C3" w:rsidP="00BD12BB">
            <w:pPr>
              <w:rPr>
                <w:rFonts w:cstheme="minorHAnsi"/>
              </w:rPr>
            </w:pPr>
            <w:r w:rsidRPr="003F6872">
              <w:rPr>
                <w:rFonts w:cstheme="minorHAnsi"/>
              </w:rPr>
              <w:t>Patterns and algebra</w:t>
            </w:r>
          </w:p>
          <w:p w:rsidR="001430C3" w:rsidRPr="003F6872" w:rsidRDefault="001430C3" w:rsidP="00BD12BB">
            <w:pPr>
              <w:rPr>
                <w:rFonts w:cstheme="minorHAnsi"/>
              </w:rPr>
            </w:pPr>
          </w:p>
        </w:tc>
        <w:tc>
          <w:tcPr>
            <w:tcW w:w="4621" w:type="dxa"/>
          </w:tcPr>
          <w:p w:rsidR="001430C3" w:rsidRPr="003F6872" w:rsidRDefault="001430C3" w:rsidP="001430C3">
            <w:pPr>
              <w:pStyle w:val="ListParagraph"/>
              <w:numPr>
                <w:ilvl w:val="0"/>
                <w:numId w:val="11"/>
              </w:numPr>
              <w:rPr>
                <w:rFonts w:cstheme="minorHAnsi"/>
              </w:rPr>
            </w:pPr>
            <w:r w:rsidRPr="003F6872">
              <w:rPr>
                <w:rFonts w:cstheme="minorHAnsi"/>
              </w:rPr>
              <w:t xml:space="preserve">Describe, continue, create patterns with fractions, decimals and whole numbers </w:t>
            </w:r>
          </w:p>
          <w:p w:rsidR="001430C3" w:rsidRPr="003F6872" w:rsidRDefault="001430C3" w:rsidP="001430C3">
            <w:pPr>
              <w:pStyle w:val="ListParagraph"/>
              <w:numPr>
                <w:ilvl w:val="0"/>
                <w:numId w:val="11"/>
              </w:numPr>
              <w:rPr>
                <w:rFonts w:cstheme="minorHAnsi"/>
              </w:rPr>
            </w:pPr>
            <w:r w:rsidRPr="003F6872">
              <w:rPr>
                <w:rFonts w:cstheme="minorHAnsi"/>
              </w:rPr>
              <w:t>Complete number equations using Multiplication, Division, Subtraction and Addition.</w:t>
            </w:r>
          </w:p>
        </w:tc>
      </w:tr>
      <w:tr w:rsidR="001430C3" w:rsidTr="00BD12BB">
        <w:tc>
          <w:tcPr>
            <w:tcW w:w="9242" w:type="dxa"/>
            <w:gridSpan w:val="2"/>
            <w:shd w:val="clear" w:color="auto" w:fill="00B050"/>
          </w:tcPr>
          <w:p w:rsidR="001430C3" w:rsidRDefault="001430C3" w:rsidP="00BD12BB">
            <w:pPr>
              <w:jc w:val="center"/>
              <w:rPr>
                <w:rFonts w:cstheme="minorHAnsi"/>
                <w:b/>
                <w:u w:val="single"/>
              </w:rPr>
            </w:pPr>
          </w:p>
          <w:p w:rsidR="001430C3" w:rsidRPr="004F6C8C" w:rsidRDefault="001430C3" w:rsidP="00BD12BB">
            <w:pPr>
              <w:jc w:val="center"/>
              <w:rPr>
                <w:rFonts w:cstheme="minorHAnsi"/>
                <w:b/>
                <w:sz w:val="32"/>
                <w:szCs w:val="32"/>
                <w:u w:val="single"/>
              </w:rPr>
            </w:pPr>
            <w:r w:rsidRPr="004F6C8C">
              <w:rPr>
                <w:rFonts w:cstheme="minorHAnsi"/>
                <w:b/>
                <w:sz w:val="32"/>
                <w:szCs w:val="32"/>
                <w:u w:val="single"/>
              </w:rPr>
              <w:t>Measurement and Geometry</w:t>
            </w:r>
          </w:p>
          <w:p w:rsidR="001430C3" w:rsidRPr="003F6872" w:rsidRDefault="001430C3" w:rsidP="00BD12BB">
            <w:pPr>
              <w:jc w:val="center"/>
              <w:rPr>
                <w:rFonts w:cstheme="minorHAnsi"/>
                <w:b/>
                <w:u w:val="single"/>
              </w:rPr>
            </w:pPr>
          </w:p>
        </w:tc>
      </w:tr>
      <w:tr w:rsidR="001430C3" w:rsidTr="00BD12BB">
        <w:tc>
          <w:tcPr>
            <w:tcW w:w="4621" w:type="dxa"/>
          </w:tcPr>
          <w:p w:rsidR="001430C3" w:rsidRPr="005B627E" w:rsidRDefault="001430C3" w:rsidP="00BD12BB">
            <w:pPr>
              <w:spacing w:before="100" w:beforeAutospacing="1" w:after="100" w:afterAutospacing="1"/>
              <w:outlineLvl w:val="4"/>
              <w:rPr>
                <w:rFonts w:eastAsia="Times New Roman" w:cstheme="minorHAnsi"/>
                <w:bCs/>
                <w:lang w:eastAsia="en-AU"/>
              </w:rPr>
            </w:pPr>
            <w:r w:rsidRPr="005B627E">
              <w:rPr>
                <w:rFonts w:eastAsia="Times New Roman" w:cstheme="minorHAnsi"/>
                <w:bCs/>
                <w:lang w:eastAsia="en-AU"/>
              </w:rPr>
              <w:t>Using units of measurement</w:t>
            </w:r>
          </w:p>
          <w:p w:rsidR="001430C3" w:rsidRPr="003F6872" w:rsidRDefault="001430C3" w:rsidP="00BD12BB">
            <w:pPr>
              <w:spacing w:before="100" w:beforeAutospacing="1" w:after="100" w:afterAutospacing="1"/>
              <w:outlineLvl w:val="4"/>
              <w:rPr>
                <w:rFonts w:cstheme="minorHAnsi"/>
              </w:rPr>
            </w:pPr>
          </w:p>
        </w:tc>
        <w:tc>
          <w:tcPr>
            <w:tcW w:w="4621" w:type="dxa"/>
          </w:tcPr>
          <w:p w:rsidR="001430C3" w:rsidRPr="003F6872" w:rsidRDefault="001430C3" w:rsidP="001430C3">
            <w:pPr>
              <w:pStyle w:val="ListParagraph"/>
              <w:numPr>
                <w:ilvl w:val="0"/>
                <w:numId w:val="12"/>
              </w:numPr>
              <w:rPr>
                <w:rFonts w:cstheme="minorHAnsi"/>
              </w:rPr>
            </w:pPr>
            <w:r w:rsidRPr="003F6872">
              <w:rPr>
                <w:rFonts w:cstheme="minorHAnsi"/>
              </w:rPr>
              <w:t xml:space="preserve">Choose appropriate units of measurement for length, area, volume, capacity and mass </w:t>
            </w:r>
          </w:p>
          <w:p w:rsidR="001430C3" w:rsidRPr="003F6872" w:rsidRDefault="001430C3" w:rsidP="001430C3">
            <w:pPr>
              <w:pStyle w:val="ListParagraph"/>
              <w:numPr>
                <w:ilvl w:val="0"/>
                <w:numId w:val="12"/>
              </w:numPr>
              <w:rPr>
                <w:rFonts w:cstheme="minorHAnsi"/>
              </w:rPr>
            </w:pPr>
            <w:r w:rsidRPr="003F6872">
              <w:rPr>
                <w:rFonts w:cstheme="minorHAnsi"/>
              </w:rPr>
              <w:t xml:space="preserve">Calculate the perimeter and area of rectangles </w:t>
            </w:r>
          </w:p>
          <w:p w:rsidR="001430C3" w:rsidRPr="003F6872" w:rsidRDefault="001430C3" w:rsidP="001430C3">
            <w:pPr>
              <w:pStyle w:val="ListParagraph"/>
              <w:numPr>
                <w:ilvl w:val="0"/>
                <w:numId w:val="12"/>
              </w:numPr>
              <w:rPr>
                <w:rFonts w:cstheme="minorHAnsi"/>
              </w:rPr>
            </w:pPr>
            <w:r>
              <w:rPr>
                <w:rFonts w:cstheme="minorHAnsi"/>
              </w:rPr>
              <w:t>Use 12 hour and 24 hour time</w:t>
            </w:r>
          </w:p>
        </w:tc>
      </w:tr>
      <w:tr w:rsidR="001430C3" w:rsidTr="00BD12BB">
        <w:tc>
          <w:tcPr>
            <w:tcW w:w="4621" w:type="dxa"/>
          </w:tcPr>
          <w:p w:rsidR="001430C3" w:rsidRPr="003F6872" w:rsidRDefault="001430C3" w:rsidP="00BD12BB">
            <w:pPr>
              <w:rPr>
                <w:rFonts w:cstheme="minorHAnsi"/>
              </w:rPr>
            </w:pPr>
            <w:r w:rsidRPr="003F6872">
              <w:rPr>
                <w:rFonts w:cstheme="minorHAnsi"/>
              </w:rPr>
              <w:t>Shape</w:t>
            </w:r>
          </w:p>
          <w:p w:rsidR="001430C3" w:rsidRPr="003F6872" w:rsidRDefault="001430C3" w:rsidP="00BD12BB">
            <w:pPr>
              <w:rPr>
                <w:rFonts w:cstheme="minorHAnsi"/>
              </w:rPr>
            </w:pPr>
          </w:p>
        </w:tc>
        <w:tc>
          <w:tcPr>
            <w:tcW w:w="4621" w:type="dxa"/>
          </w:tcPr>
          <w:p w:rsidR="001430C3" w:rsidRPr="003F6872" w:rsidRDefault="001430C3" w:rsidP="001430C3">
            <w:pPr>
              <w:pStyle w:val="ListParagraph"/>
              <w:numPr>
                <w:ilvl w:val="0"/>
                <w:numId w:val="12"/>
              </w:numPr>
              <w:rPr>
                <w:rFonts w:cstheme="minorHAnsi"/>
              </w:rPr>
            </w:pPr>
            <w:r>
              <w:rPr>
                <w:rFonts w:cstheme="minorHAnsi"/>
              </w:rPr>
              <w:t xml:space="preserve">Recognise 3D objects in their 2D form </w:t>
            </w:r>
          </w:p>
        </w:tc>
      </w:tr>
      <w:tr w:rsidR="001430C3" w:rsidTr="00BD12BB">
        <w:tc>
          <w:tcPr>
            <w:tcW w:w="4621" w:type="dxa"/>
          </w:tcPr>
          <w:p w:rsidR="001430C3" w:rsidRPr="003F6872" w:rsidRDefault="001430C3" w:rsidP="00BD12BB">
            <w:pPr>
              <w:rPr>
                <w:rFonts w:cstheme="minorHAnsi"/>
              </w:rPr>
            </w:pPr>
            <w:r w:rsidRPr="003F6872">
              <w:rPr>
                <w:rFonts w:cstheme="minorHAnsi"/>
              </w:rPr>
              <w:t>Location and transformation</w:t>
            </w:r>
          </w:p>
          <w:p w:rsidR="001430C3" w:rsidRPr="003F6872" w:rsidRDefault="001430C3" w:rsidP="00BD12BB">
            <w:pPr>
              <w:rPr>
                <w:rFonts w:cstheme="minorHAnsi"/>
              </w:rPr>
            </w:pPr>
          </w:p>
        </w:tc>
        <w:tc>
          <w:tcPr>
            <w:tcW w:w="4621" w:type="dxa"/>
          </w:tcPr>
          <w:p w:rsidR="001430C3" w:rsidRDefault="001430C3" w:rsidP="001430C3">
            <w:pPr>
              <w:pStyle w:val="ListParagraph"/>
              <w:numPr>
                <w:ilvl w:val="0"/>
                <w:numId w:val="12"/>
              </w:numPr>
              <w:rPr>
                <w:rFonts w:cstheme="minorHAnsi"/>
              </w:rPr>
            </w:pPr>
            <w:r w:rsidRPr="003F6872">
              <w:rPr>
                <w:rFonts w:cstheme="minorHAnsi"/>
              </w:rPr>
              <w:t xml:space="preserve">Use a grid reference system to describe locations. </w:t>
            </w:r>
          </w:p>
          <w:p w:rsidR="001430C3" w:rsidRPr="003F6872" w:rsidRDefault="001430C3" w:rsidP="001430C3">
            <w:pPr>
              <w:pStyle w:val="ListParagraph"/>
              <w:numPr>
                <w:ilvl w:val="0"/>
                <w:numId w:val="12"/>
              </w:numPr>
              <w:rPr>
                <w:rFonts w:cstheme="minorHAnsi"/>
              </w:rPr>
            </w:pPr>
            <w:r w:rsidRPr="003F6872">
              <w:rPr>
                <w:rFonts w:cstheme="minorHAnsi"/>
              </w:rPr>
              <w:t xml:space="preserve">Describe routes using landmarks and directional language </w:t>
            </w:r>
          </w:p>
          <w:p w:rsidR="001430C3" w:rsidRPr="003F6872" w:rsidRDefault="001430C3" w:rsidP="001430C3">
            <w:pPr>
              <w:pStyle w:val="ListParagraph"/>
              <w:numPr>
                <w:ilvl w:val="0"/>
                <w:numId w:val="12"/>
              </w:numPr>
              <w:rPr>
                <w:rFonts w:cstheme="minorHAnsi"/>
              </w:rPr>
            </w:pPr>
            <w:r>
              <w:rPr>
                <w:rFonts w:cstheme="minorHAnsi"/>
              </w:rPr>
              <w:t>Identify Symmetry and its elements</w:t>
            </w:r>
          </w:p>
          <w:p w:rsidR="001430C3" w:rsidRPr="003F6872" w:rsidRDefault="001430C3" w:rsidP="001430C3">
            <w:pPr>
              <w:pStyle w:val="ListParagraph"/>
              <w:numPr>
                <w:ilvl w:val="0"/>
                <w:numId w:val="12"/>
              </w:numPr>
              <w:rPr>
                <w:rFonts w:cstheme="minorHAnsi"/>
              </w:rPr>
            </w:pPr>
            <w:r>
              <w:rPr>
                <w:rFonts w:cstheme="minorHAnsi"/>
              </w:rPr>
              <w:t>Able to enlarge and reduce 2D shapes</w:t>
            </w:r>
            <w:r w:rsidRPr="003F6872">
              <w:rPr>
                <w:rFonts w:cstheme="minorHAnsi"/>
              </w:rPr>
              <w:t xml:space="preserve"> </w:t>
            </w:r>
          </w:p>
        </w:tc>
      </w:tr>
      <w:tr w:rsidR="001430C3" w:rsidTr="00BD12BB">
        <w:tc>
          <w:tcPr>
            <w:tcW w:w="4621" w:type="dxa"/>
          </w:tcPr>
          <w:p w:rsidR="001430C3" w:rsidRPr="003F6872" w:rsidRDefault="001430C3" w:rsidP="00BD12BB">
            <w:pPr>
              <w:rPr>
                <w:rFonts w:cstheme="minorHAnsi"/>
              </w:rPr>
            </w:pPr>
            <w:r w:rsidRPr="003F6872">
              <w:rPr>
                <w:rFonts w:cstheme="minorHAnsi"/>
              </w:rPr>
              <w:t>Geometric reasoning</w:t>
            </w:r>
          </w:p>
          <w:p w:rsidR="001430C3" w:rsidRPr="003F6872" w:rsidRDefault="001430C3" w:rsidP="00BD12BB">
            <w:pPr>
              <w:rPr>
                <w:rFonts w:cstheme="minorHAnsi"/>
              </w:rPr>
            </w:pPr>
          </w:p>
        </w:tc>
        <w:tc>
          <w:tcPr>
            <w:tcW w:w="4621" w:type="dxa"/>
          </w:tcPr>
          <w:p w:rsidR="001430C3" w:rsidRDefault="001430C3" w:rsidP="001430C3">
            <w:pPr>
              <w:pStyle w:val="ListParagraph"/>
              <w:numPr>
                <w:ilvl w:val="0"/>
                <w:numId w:val="12"/>
              </w:numPr>
              <w:rPr>
                <w:rFonts w:cstheme="minorHAnsi"/>
              </w:rPr>
            </w:pPr>
            <w:r w:rsidRPr="003F6872">
              <w:rPr>
                <w:rFonts w:cstheme="minorHAnsi"/>
              </w:rPr>
              <w:t xml:space="preserve">Estimate, measure and compare angles </w:t>
            </w:r>
          </w:p>
          <w:p w:rsidR="001430C3" w:rsidRDefault="001430C3" w:rsidP="001430C3">
            <w:pPr>
              <w:pStyle w:val="ListParagraph"/>
              <w:numPr>
                <w:ilvl w:val="0"/>
                <w:numId w:val="12"/>
              </w:numPr>
              <w:rPr>
                <w:rFonts w:cstheme="minorHAnsi"/>
              </w:rPr>
            </w:pPr>
            <w:r w:rsidRPr="003F6872">
              <w:rPr>
                <w:rFonts w:cstheme="minorHAnsi"/>
              </w:rPr>
              <w:t xml:space="preserve">Construct angles using a protractor </w:t>
            </w:r>
          </w:p>
          <w:p w:rsidR="001430C3" w:rsidRDefault="001430C3" w:rsidP="00BD12BB">
            <w:pPr>
              <w:rPr>
                <w:rFonts w:cstheme="minorHAnsi"/>
              </w:rPr>
            </w:pPr>
          </w:p>
          <w:p w:rsidR="001430C3" w:rsidRDefault="001430C3" w:rsidP="00BD12BB">
            <w:pPr>
              <w:rPr>
                <w:rFonts w:cstheme="minorHAnsi"/>
              </w:rPr>
            </w:pPr>
          </w:p>
          <w:p w:rsidR="001430C3" w:rsidRDefault="001430C3" w:rsidP="00BD12BB">
            <w:pPr>
              <w:rPr>
                <w:rFonts w:cstheme="minorHAnsi"/>
              </w:rPr>
            </w:pPr>
          </w:p>
          <w:p w:rsidR="001430C3" w:rsidRPr="004F6C8C" w:rsidRDefault="001430C3" w:rsidP="00BD12BB">
            <w:pPr>
              <w:rPr>
                <w:rFonts w:cstheme="minorHAnsi"/>
              </w:rPr>
            </w:pPr>
          </w:p>
        </w:tc>
      </w:tr>
      <w:tr w:rsidR="001430C3" w:rsidTr="00BD12BB">
        <w:tc>
          <w:tcPr>
            <w:tcW w:w="9242" w:type="dxa"/>
            <w:gridSpan w:val="2"/>
            <w:shd w:val="clear" w:color="auto" w:fill="FFC000"/>
          </w:tcPr>
          <w:p w:rsidR="001430C3" w:rsidRDefault="001430C3" w:rsidP="00BD12BB">
            <w:pPr>
              <w:jc w:val="center"/>
              <w:rPr>
                <w:rFonts w:cstheme="minorHAnsi"/>
                <w:b/>
                <w:u w:val="single"/>
              </w:rPr>
            </w:pPr>
          </w:p>
          <w:p w:rsidR="001430C3" w:rsidRPr="004F6C8C" w:rsidRDefault="001430C3" w:rsidP="00BD12BB">
            <w:pPr>
              <w:jc w:val="center"/>
              <w:rPr>
                <w:rFonts w:cstheme="minorHAnsi"/>
                <w:b/>
                <w:sz w:val="32"/>
                <w:szCs w:val="32"/>
                <w:u w:val="single"/>
              </w:rPr>
            </w:pPr>
            <w:r w:rsidRPr="004F6C8C">
              <w:rPr>
                <w:rFonts w:cstheme="minorHAnsi"/>
                <w:b/>
                <w:sz w:val="32"/>
                <w:szCs w:val="32"/>
                <w:u w:val="single"/>
              </w:rPr>
              <w:t>Statistics and Probability</w:t>
            </w:r>
          </w:p>
          <w:p w:rsidR="001430C3" w:rsidRPr="003F6872" w:rsidRDefault="001430C3" w:rsidP="00BD12BB">
            <w:pPr>
              <w:jc w:val="center"/>
              <w:rPr>
                <w:rFonts w:cstheme="minorHAnsi"/>
                <w:b/>
                <w:u w:val="single"/>
              </w:rPr>
            </w:pPr>
          </w:p>
        </w:tc>
      </w:tr>
      <w:tr w:rsidR="001430C3" w:rsidTr="00BD12BB">
        <w:trPr>
          <w:trHeight w:val="525"/>
        </w:trPr>
        <w:tc>
          <w:tcPr>
            <w:tcW w:w="4621" w:type="dxa"/>
          </w:tcPr>
          <w:p w:rsidR="001430C3" w:rsidRPr="003F6872" w:rsidRDefault="001430C3" w:rsidP="00BD12BB">
            <w:pPr>
              <w:spacing w:before="100" w:beforeAutospacing="1" w:after="100" w:afterAutospacing="1"/>
              <w:outlineLvl w:val="4"/>
              <w:rPr>
                <w:rFonts w:eastAsia="Times New Roman" w:cstheme="minorHAnsi"/>
                <w:bCs/>
                <w:lang w:eastAsia="en-AU"/>
              </w:rPr>
            </w:pPr>
            <w:r w:rsidRPr="003F6872">
              <w:rPr>
                <w:rFonts w:eastAsia="Times New Roman" w:cstheme="minorHAnsi"/>
                <w:bCs/>
                <w:lang w:eastAsia="en-AU"/>
              </w:rPr>
              <w:t>Chance</w:t>
            </w:r>
          </w:p>
          <w:p w:rsidR="001430C3" w:rsidRPr="003F6872" w:rsidRDefault="001430C3" w:rsidP="00BD12BB">
            <w:pPr>
              <w:spacing w:before="100" w:beforeAutospacing="1" w:after="100" w:afterAutospacing="1"/>
              <w:rPr>
                <w:rFonts w:cstheme="minorHAnsi"/>
              </w:rPr>
            </w:pPr>
            <w:r w:rsidRPr="003F6872">
              <w:rPr>
                <w:rFonts w:eastAsia="Times New Roman" w:cstheme="minorHAnsi"/>
                <w:lang w:eastAsia="en-AU"/>
              </w:rPr>
              <w:t xml:space="preserve"> </w:t>
            </w:r>
          </w:p>
        </w:tc>
        <w:tc>
          <w:tcPr>
            <w:tcW w:w="4621" w:type="dxa"/>
          </w:tcPr>
          <w:p w:rsidR="001430C3" w:rsidRDefault="001430C3" w:rsidP="001430C3">
            <w:pPr>
              <w:pStyle w:val="ListParagraph"/>
              <w:numPr>
                <w:ilvl w:val="0"/>
                <w:numId w:val="13"/>
              </w:numPr>
              <w:rPr>
                <w:rFonts w:cstheme="minorHAnsi"/>
              </w:rPr>
            </w:pPr>
            <w:r>
              <w:rPr>
                <w:rFonts w:cstheme="minorHAnsi"/>
              </w:rPr>
              <w:t>Use language of chance to discuss probability</w:t>
            </w:r>
          </w:p>
          <w:p w:rsidR="001430C3" w:rsidRPr="003F6872" w:rsidRDefault="001430C3" w:rsidP="001430C3">
            <w:pPr>
              <w:pStyle w:val="ListParagraph"/>
              <w:numPr>
                <w:ilvl w:val="0"/>
                <w:numId w:val="13"/>
              </w:numPr>
              <w:rPr>
                <w:rFonts w:cstheme="minorHAnsi"/>
              </w:rPr>
            </w:pPr>
            <w:r>
              <w:rPr>
                <w:rFonts w:cstheme="minorHAnsi"/>
              </w:rPr>
              <w:t>Link probability to fractions, decimals and percentages</w:t>
            </w:r>
          </w:p>
          <w:p w:rsidR="001430C3" w:rsidRPr="003F6872" w:rsidRDefault="001430C3" w:rsidP="00BD12BB">
            <w:pPr>
              <w:pStyle w:val="ListParagraph"/>
              <w:rPr>
                <w:rFonts w:cstheme="minorHAnsi"/>
              </w:rPr>
            </w:pPr>
          </w:p>
        </w:tc>
      </w:tr>
      <w:tr w:rsidR="001430C3" w:rsidTr="00BD12BB">
        <w:trPr>
          <w:trHeight w:val="3855"/>
        </w:trPr>
        <w:tc>
          <w:tcPr>
            <w:tcW w:w="4621" w:type="dxa"/>
          </w:tcPr>
          <w:p w:rsidR="001430C3" w:rsidRPr="003F6872" w:rsidRDefault="001430C3" w:rsidP="00BD12BB">
            <w:pPr>
              <w:spacing w:before="100" w:beforeAutospacing="1" w:after="100" w:afterAutospacing="1"/>
              <w:outlineLvl w:val="4"/>
              <w:rPr>
                <w:rFonts w:eastAsia="Times New Roman" w:cstheme="minorHAnsi"/>
                <w:bCs/>
                <w:lang w:eastAsia="en-AU"/>
              </w:rPr>
            </w:pPr>
            <w:r w:rsidRPr="003F6872">
              <w:rPr>
                <w:rFonts w:eastAsia="Times New Roman" w:cstheme="minorHAnsi"/>
                <w:bCs/>
                <w:lang w:eastAsia="en-AU"/>
              </w:rPr>
              <w:t>Data representation and interpretation</w:t>
            </w:r>
          </w:p>
          <w:p w:rsidR="001430C3" w:rsidRPr="003F6872" w:rsidRDefault="001430C3" w:rsidP="00BD12BB">
            <w:pPr>
              <w:spacing w:before="100" w:beforeAutospacing="1" w:after="100" w:afterAutospacing="1"/>
              <w:ind w:left="720"/>
              <w:rPr>
                <w:rFonts w:eastAsia="Times New Roman" w:cstheme="minorHAnsi"/>
                <w:b/>
                <w:bCs/>
                <w:lang w:eastAsia="en-AU"/>
              </w:rPr>
            </w:pPr>
          </w:p>
        </w:tc>
        <w:tc>
          <w:tcPr>
            <w:tcW w:w="4621" w:type="dxa"/>
          </w:tcPr>
          <w:p w:rsidR="001430C3" w:rsidRPr="003F6872" w:rsidRDefault="001430C3" w:rsidP="001430C3">
            <w:pPr>
              <w:pStyle w:val="ListParagraph"/>
              <w:numPr>
                <w:ilvl w:val="0"/>
                <w:numId w:val="13"/>
              </w:numPr>
              <w:rPr>
                <w:rFonts w:cstheme="minorHAnsi"/>
              </w:rPr>
            </w:pPr>
            <w:r w:rsidRPr="003F6872">
              <w:rPr>
                <w:rFonts w:cstheme="minorHAnsi"/>
              </w:rPr>
              <w:t>Pose questions and collect data by observation or</w:t>
            </w:r>
            <w:r>
              <w:rPr>
                <w:rFonts w:cstheme="minorHAnsi"/>
              </w:rPr>
              <w:t xml:space="preserve"> through a</w:t>
            </w:r>
            <w:r w:rsidRPr="003F6872">
              <w:rPr>
                <w:rFonts w:cstheme="minorHAnsi"/>
              </w:rPr>
              <w:t xml:space="preserve"> survey </w:t>
            </w:r>
          </w:p>
          <w:p w:rsidR="001430C3" w:rsidRPr="003F6872" w:rsidRDefault="001430C3" w:rsidP="001430C3">
            <w:pPr>
              <w:pStyle w:val="ListParagraph"/>
              <w:numPr>
                <w:ilvl w:val="0"/>
                <w:numId w:val="13"/>
              </w:numPr>
              <w:rPr>
                <w:rFonts w:cstheme="minorHAnsi"/>
              </w:rPr>
            </w:pPr>
            <w:r w:rsidRPr="003F6872">
              <w:rPr>
                <w:rFonts w:cstheme="minorHAnsi"/>
              </w:rPr>
              <w:t xml:space="preserve">Construct </w:t>
            </w:r>
            <w:r>
              <w:rPr>
                <w:rFonts w:cstheme="minorHAnsi"/>
              </w:rPr>
              <w:t>a range of graphs</w:t>
            </w:r>
          </w:p>
          <w:p w:rsidR="001430C3" w:rsidRPr="003F6872" w:rsidRDefault="001430C3" w:rsidP="001430C3">
            <w:pPr>
              <w:pStyle w:val="ListParagraph"/>
              <w:numPr>
                <w:ilvl w:val="0"/>
                <w:numId w:val="13"/>
              </w:numPr>
              <w:rPr>
                <w:rFonts w:cstheme="minorHAnsi"/>
              </w:rPr>
            </w:pPr>
            <w:r w:rsidRPr="003F6872">
              <w:rPr>
                <w:rFonts w:cstheme="minorHAnsi"/>
              </w:rPr>
              <w:t xml:space="preserve">Describe and interpret different data </w:t>
            </w:r>
          </w:p>
        </w:tc>
      </w:tr>
    </w:tbl>
    <w:p w:rsidR="001430C3" w:rsidRDefault="001430C3" w:rsidP="001430C3"/>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1430C3" w:rsidRDefault="001430C3" w:rsidP="001430C3">
      <w:pPr>
        <w:rPr>
          <w:rFonts w:ascii="Arial" w:hAnsi="Arial" w:cs="Arial"/>
          <w:b/>
          <w:sz w:val="24"/>
          <w:szCs w:val="24"/>
          <w:u w:val="single"/>
        </w:rPr>
      </w:pPr>
    </w:p>
    <w:p w:rsidR="001430C3" w:rsidRDefault="001430C3" w:rsidP="001430C3">
      <w:pPr>
        <w:rPr>
          <w:rFonts w:ascii="Arial" w:hAnsi="Arial" w:cs="Arial"/>
          <w:b/>
          <w:sz w:val="24"/>
          <w:szCs w:val="24"/>
          <w:u w:val="single"/>
        </w:rPr>
      </w:pPr>
    </w:p>
    <w:p w:rsidR="001430C3" w:rsidRDefault="001430C3" w:rsidP="00C006D4">
      <w:pPr>
        <w:jc w:val="center"/>
        <w:rPr>
          <w:rFonts w:ascii="Arial" w:hAnsi="Arial" w:cs="Arial"/>
          <w:b/>
          <w:sz w:val="24"/>
          <w:szCs w:val="24"/>
          <w:u w:val="single"/>
        </w:rPr>
      </w:pPr>
    </w:p>
    <w:p w:rsidR="00C23388" w:rsidRDefault="00C23388" w:rsidP="00C006D4">
      <w:pPr>
        <w:jc w:val="center"/>
        <w:rPr>
          <w:rFonts w:ascii="Arial" w:hAnsi="Arial" w:cs="Arial"/>
          <w:b/>
          <w:sz w:val="24"/>
          <w:szCs w:val="24"/>
          <w:u w:val="single"/>
        </w:rPr>
      </w:pPr>
      <w:r w:rsidRPr="00C23388">
        <w:rPr>
          <w:rFonts w:ascii="Arial" w:hAnsi="Arial" w:cs="Arial"/>
          <w:b/>
          <w:sz w:val="24"/>
          <w:szCs w:val="24"/>
          <w:u w:val="single"/>
        </w:rPr>
        <w:lastRenderedPageBreak/>
        <w:t xml:space="preserve">HOW TO RUN A GOOD HOME READING PROGRAM </w:t>
      </w:r>
    </w:p>
    <w:p w:rsidR="00C23388" w:rsidRPr="00152EA6" w:rsidRDefault="00C23388" w:rsidP="00C23388">
      <w:pPr>
        <w:rPr>
          <w:rFonts w:ascii="Arial" w:hAnsi="Arial" w:cs="Arial"/>
        </w:rPr>
      </w:pPr>
      <w:r w:rsidRPr="00152EA6">
        <w:rPr>
          <w:rFonts w:ascii="Arial" w:hAnsi="Arial" w:cs="Arial"/>
        </w:rPr>
        <w:t xml:space="preserve">Reading at home is an important part of developing your child’s reading skills. It provides students with additional practise in comprehending texts they can read and want to read. There are many ways that you can help your child build their confidence and develop stronger reading skills every day. </w:t>
      </w:r>
    </w:p>
    <w:p w:rsidR="00C23388" w:rsidRPr="00152EA6" w:rsidRDefault="00C23388" w:rsidP="00C23388">
      <w:pPr>
        <w:rPr>
          <w:rFonts w:ascii="Arial" w:hAnsi="Arial" w:cs="Arial"/>
        </w:rPr>
      </w:pPr>
      <w:r w:rsidRPr="00152EA6">
        <w:rPr>
          <w:rFonts w:ascii="Arial" w:hAnsi="Arial" w:cs="Arial"/>
        </w:rPr>
        <w:t xml:space="preserve">Outlined below is an example of a quick and easy Home Reading program that you can engage in with your child. It should not take any longer than ten minutes a night. </w:t>
      </w:r>
    </w:p>
    <w:p w:rsidR="00C23388" w:rsidRPr="00152EA6" w:rsidRDefault="00C23388" w:rsidP="00C23388">
      <w:pPr>
        <w:rPr>
          <w:rFonts w:ascii="Arial" w:hAnsi="Arial" w:cs="Arial"/>
        </w:rPr>
      </w:pPr>
      <w:r w:rsidRPr="00152EA6">
        <w:rPr>
          <w:rFonts w:ascii="Arial" w:hAnsi="Arial" w:cs="Arial"/>
        </w:rPr>
        <w:t xml:space="preserve">Each week your child selects a text of interest and one that they can read independently. This text will remain the same for the entire week. Research has proven that is better to develop and consolidate skills focussing on one text a week rather than reading a different text every night of the week. </w:t>
      </w:r>
    </w:p>
    <w:p w:rsidR="00C23388" w:rsidRPr="007857F6" w:rsidRDefault="00C23388" w:rsidP="00C23388">
      <w:pPr>
        <w:rPr>
          <w:rFonts w:ascii="Arial" w:hAnsi="Arial" w:cs="Arial"/>
          <w:u w:val="single"/>
        </w:rPr>
      </w:pPr>
      <w:r w:rsidRPr="007857F6">
        <w:rPr>
          <w:rFonts w:ascii="Arial" w:hAnsi="Arial" w:cs="Arial"/>
          <w:u w:val="single"/>
        </w:rPr>
        <w:t>Night One:</w:t>
      </w:r>
    </w:p>
    <w:p w:rsidR="00C23388" w:rsidRPr="00152EA6" w:rsidRDefault="00C23388" w:rsidP="00C23388">
      <w:pPr>
        <w:pStyle w:val="ListParagraph"/>
        <w:numPr>
          <w:ilvl w:val="0"/>
          <w:numId w:val="2"/>
        </w:numPr>
        <w:rPr>
          <w:rFonts w:ascii="Arial" w:hAnsi="Arial" w:cs="Arial"/>
        </w:rPr>
      </w:pPr>
      <w:r w:rsidRPr="00152EA6">
        <w:rPr>
          <w:rFonts w:ascii="Arial" w:hAnsi="Arial" w:cs="Arial"/>
        </w:rPr>
        <w:t>Predict what the text is about (refer to during reading strategies)</w:t>
      </w:r>
    </w:p>
    <w:p w:rsidR="00C23388" w:rsidRPr="00152EA6" w:rsidRDefault="00DC790E" w:rsidP="00C23388">
      <w:pPr>
        <w:pStyle w:val="ListParagraph"/>
        <w:numPr>
          <w:ilvl w:val="0"/>
          <w:numId w:val="2"/>
        </w:numPr>
        <w:rPr>
          <w:rFonts w:ascii="Arial" w:hAnsi="Arial" w:cs="Arial"/>
        </w:rPr>
      </w:pPr>
      <w:r w:rsidRPr="00152EA6">
        <w:rPr>
          <w:rFonts w:ascii="Arial" w:hAnsi="Arial" w:cs="Arial"/>
        </w:rPr>
        <w:t xml:space="preserve">Read the text aloud to your child. Allow your child to sit back and enjoy the text or join in when they want to. </w:t>
      </w:r>
    </w:p>
    <w:p w:rsidR="00DC790E" w:rsidRPr="007857F6" w:rsidRDefault="00DC790E" w:rsidP="00DC790E">
      <w:pPr>
        <w:rPr>
          <w:rFonts w:ascii="Arial" w:hAnsi="Arial" w:cs="Arial"/>
          <w:u w:val="single"/>
        </w:rPr>
      </w:pPr>
      <w:r w:rsidRPr="007857F6">
        <w:rPr>
          <w:rFonts w:ascii="Arial" w:hAnsi="Arial" w:cs="Arial"/>
          <w:u w:val="single"/>
        </w:rPr>
        <w:t>Night Two:</w:t>
      </w:r>
    </w:p>
    <w:p w:rsidR="00DC790E" w:rsidRPr="00152EA6" w:rsidRDefault="00DC790E" w:rsidP="00DC790E">
      <w:pPr>
        <w:pStyle w:val="ListParagraph"/>
        <w:numPr>
          <w:ilvl w:val="0"/>
          <w:numId w:val="3"/>
        </w:numPr>
        <w:rPr>
          <w:rFonts w:ascii="Arial" w:hAnsi="Arial" w:cs="Arial"/>
        </w:rPr>
      </w:pPr>
      <w:r w:rsidRPr="00152EA6">
        <w:rPr>
          <w:rFonts w:ascii="Arial" w:hAnsi="Arial" w:cs="Arial"/>
        </w:rPr>
        <w:t>Take turns reading pages, parts of the text</w:t>
      </w:r>
    </w:p>
    <w:p w:rsidR="00DC790E" w:rsidRPr="00152EA6" w:rsidRDefault="00DC790E" w:rsidP="00DC790E">
      <w:pPr>
        <w:pStyle w:val="ListParagraph"/>
        <w:numPr>
          <w:ilvl w:val="0"/>
          <w:numId w:val="3"/>
        </w:numPr>
        <w:rPr>
          <w:rFonts w:ascii="Arial" w:hAnsi="Arial" w:cs="Arial"/>
        </w:rPr>
      </w:pPr>
      <w:r w:rsidRPr="00152EA6">
        <w:rPr>
          <w:rFonts w:ascii="Arial" w:hAnsi="Arial" w:cs="Arial"/>
        </w:rPr>
        <w:t>Stop and discuss the events or facts in the text (Refer to During Reading Strategies)</w:t>
      </w:r>
    </w:p>
    <w:p w:rsidR="00DC790E" w:rsidRPr="007857F6" w:rsidRDefault="00DC790E" w:rsidP="00DC790E">
      <w:pPr>
        <w:rPr>
          <w:rFonts w:ascii="Arial" w:hAnsi="Arial" w:cs="Arial"/>
          <w:u w:val="single"/>
        </w:rPr>
      </w:pPr>
      <w:r w:rsidRPr="007857F6">
        <w:rPr>
          <w:rFonts w:ascii="Arial" w:hAnsi="Arial" w:cs="Arial"/>
          <w:u w:val="single"/>
        </w:rPr>
        <w:t>Night Three:</w:t>
      </w:r>
    </w:p>
    <w:p w:rsidR="00DC790E" w:rsidRPr="00152EA6" w:rsidRDefault="00DC790E" w:rsidP="00DC790E">
      <w:pPr>
        <w:pStyle w:val="ListParagraph"/>
        <w:numPr>
          <w:ilvl w:val="0"/>
          <w:numId w:val="4"/>
        </w:numPr>
        <w:rPr>
          <w:rFonts w:ascii="Arial" w:hAnsi="Arial" w:cs="Arial"/>
        </w:rPr>
      </w:pPr>
      <w:r w:rsidRPr="00152EA6">
        <w:rPr>
          <w:rFonts w:ascii="Arial" w:hAnsi="Arial" w:cs="Arial"/>
        </w:rPr>
        <w:t>Child reads the book independently with you encouraging</w:t>
      </w:r>
    </w:p>
    <w:p w:rsidR="00DC790E" w:rsidRPr="00152EA6" w:rsidRDefault="00DC790E" w:rsidP="00DC790E">
      <w:pPr>
        <w:pStyle w:val="ListParagraph"/>
        <w:numPr>
          <w:ilvl w:val="0"/>
          <w:numId w:val="4"/>
        </w:numPr>
        <w:rPr>
          <w:rFonts w:ascii="Arial" w:hAnsi="Arial" w:cs="Arial"/>
        </w:rPr>
      </w:pPr>
      <w:r w:rsidRPr="00152EA6">
        <w:rPr>
          <w:rFonts w:ascii="Arial" w:hAnsi="Arial" w:cs="Arial"/>
        </w:rPr>
        <w:t xml:space="preserve">Think of two questions to ask each other. </w:t>
      </w:r>
    </w:p>
    <w:p w:rsidR="00DC790E" w:rsidRPr="007857F6" w:rsidRDefault="00DC790E" w:rsidP="00DC790E">
      <w:pPr>
        <w:rPr>
          <w:rFonts w:ascii="Arial" w:hAnsi="Arial" w:cs="Arial"/>
          <w:u w:val="single"/>
        </w:rPr>
      </w:pPr>
      <w:r w:rsidRPr="007857F6">
        <w:rPr>
          <w:rFonts w:ascii="Arial" w:hAnsi="Arial" w:cs="Arial"/>
          <w:u w:val="single"/>
        </w:rPr>
        <w:t>Night Four:</w:t>
      </w:r>
    </w:p>
    <w:p w:rsidR="00DC790E" w:rsidRPr="00152EA6" w:rsidRDefault="00DC790E" w:rsidP="00DC790E">
      <w:pPr>
        <w:pStyle w:val="ListParagraph"/>
        <w:numPr>
          <w:ilvl w:val="0"/>
          <w:numId w:val="5"/>
        </w:numPr>
        <w:rPr>
          <w:rFonts w:ascii="Arial" w:hAnsi="Arial" w:cs="Arial"/>
        </w:rPr>
      </w:pPr>
      <w:r w:rsidRPr="00152EA6">
        <w:rPr>
          <w:rFonts w:ascii="Arial" w:hAnsi="Arial" w:cs="Arial"/>
        </w:rPr>
        <w:t xml:space="preserve">Child reads the book independently with you encouraging </w:t>
      </w:r>
    </w:p>
    <w:p w:rsidR="00DC790E" w:rsidRPr="00152EA6" w:rsidRDefault="00DC790E" w:rsidP="00DC790E">
      <w:pPr>
        <w:pStyle w:val="ListParagraph"/>
        <w:numPr>
          <w:ilvl w:val="0"/>
          <w:numId w:val="5"/>
        </w:numPr>
        <w:rPr>
          <w:rFonts w:ascii="Arial" w:hAnsi="Arial" w:cs="Arial"/>
        </w:rPr>
      </w:pPr>
      <w:r w:rsidRPr="00152EA6">
        <w:rPr>
          <w:rFonts w:ascii="Arial" w:hAnsi="Arial" w:cs="Arial"/>
        </w:rPr>
        <w:t xml:space="preserve">Complete some activities from After Reading Strategies. </w:t>
      </w:r>
    </w:p>
    <w:p w:rsidR="00DC790E" w:rsidRPr="007857F6" w:rsidRDefault="00DC790E" w:rsidP="00DC790E">
      <w:pPr>
        <w:rPr>
          <w:rFonts w:ascii="Arial" w:hAnsi="Arial" w:cs="Arial"/>
          <w:u w:val="single"/>
        </w:rPr>
      </w:pPr>
      <w:r w:rsidRPr="007857F6">
        <w:rPr>
          <w:rFonts w:ascii="Arial" w:hAnsi="Arial" w:cs="Arial"/>
          <w:u w:val="single"/>
        </w:rPr>
        <w:t>Tips:</w:t>
      </w:r>
    </w:p>
    <w:p w:rsidR="00DC790E" w:rsidRPr="00152EA6" w:rsidRDefault="00DC790E" w:rsidP="00DC790E">
      <w:pPr>
        <w:rPr>
          <w:rFonts w:ascii="Arial" w:hAnsi="Arial" w:cs="Arial"/>
        </w:rPr>
      </w:pPr>
      <w:r w:rsidRPr="00152EA6">
        <w:rPr>
          <w:rFonts w:ascii="Arial" w:hAnsi="Arial" w:cs="Arial"/>
        </w:rPr>
        <w:t>Encourage your child; tell them that they are doing a great job!</w:t>
      </w:r>
    </w:p>
    <w:p w:rsidR="00DC790E" w:rsidRPr="00152EA6" w:rsidRDefault="00DC790E" w:rsidP="00DC790E">
      <w:pPr>
        <w:rPr>
          <w:rFonts w:ascii="Arial" w:hAnsi="Arial" w:cs="Arial"/>
        </w:rPr>
      </w:pPr>
      <w:r w:rsidRPr="00152EA6">
        <w:rPr>
          <w:rFonts w:ascii="Arial" w:hAnsi="Arial" w:cs="Arial"/>
        </w:rPr>
        <w:t xml:space="preserve">Give your child time to work out difficult words. </w:t>
      </w:r>
    </w:p>
    <w:p w:rsidR="00DC790E" w:rsidRPr="00152EA6" w:rsidRDefault="00DC790E" w:rsidP="00DC790E">
      <w:pPr>
        <w:rPr>
          <w:rFonts w:ascii="Arial" w:hAnsi="Arial" w:cs="Arial"/>
        </w:rPr>
      </w:pPr>
      <w:r w:rsidRPr="00152EA6">
        <w:rPr>
          <w:rFonts w:ascii="Arial" w:hAnsi="Arial" w:cs="Arial"/>
        </w:rPr>
        <w:t>If they make a mistake say “Are you sure about that?” and ask them to re-read the word</w:t>
      </w:r>
    </w:p>
    <w:p w:rsidR="00DC790E" w:rsidRPr="00152EA6" w:rsidRDefault="00DC790E" w:rsidP="00DC790E">
      <w:pPr>
        <w:rPr>
          <w:rFonts w:ascii="Arial" w:hAnsi="Arial" w:cs="Arial"/>
        </w:rPr>
      </w:pPr>
      <w:r w:rsidRPr="00152EA6">
        <w:rPr>
          <w:rFonts w:ascii="Arial" w:hAnsi="Arial" w:cs="Arial"/>
        </w:rPr>
        <w:t xml:space="preserve">Help your child sound out the </w:t>
      </w:r>
      <w:r w:rsidR="007857F6" w:rsidRPr="00152EA6">
        <w:rPr>
          <w:rFonts w:ascii="Arial" w:hAnsi="Arial" w:cs="Arial"/>
        </w:rPr>
        <w:t>word;</w:t>
      </w:r>
      <w:r w:rsidRPr="00152EA6">
        <w:rPr>
          <w:rFonts w:ascii="Arial" w:hAnsi="Arial" w:cs="Arial"/>
        </w:rPr>
        <w:t xml:space="preserve"> don’t just tell them what it says. </w:t>
      </w:r>
    </w:p>
    <w:p w:rsidR="00DC790E" w:rsidRDefault="00DC790E" w:rsidP="00DC790E">
      <w:pPr>
        <w:rPr>
          <w:rFonts w:ascii="Arial" w:hAnsi="Arial" w:cs="Arial"/>
        </w:rPr>
      </w:pPr>
    </w:p>
    <w:p w:rsidR="00152EA6" w:rsidRDefault="00152EA6" w:rsidP="00DC790E">
      <w:pPr>
        <w:rPr>
          <w:rFonts w:ascii="Arial" w:hAnsi="Arial" w:cs="Arial"/>
        </w:rPr>
      </w:pPr>
    </w:p>
    <w:p w:rsidR="00152EA6" w:rsidRDefault="00152EA6" w:rsidP="00DC790E">
      <w:pPr>
        <w:rPr>
          <w:rFonts w:ascii="Arial" w:hAnsi="Arial" w:cs="Arial"/>
        </w:rPr>
      </w:pPr>
    </w:p>
    <w:p w:rsidR="00152EA6" w:rsidRPr="00152EA6" w:rsidRDefault="00152EA6" w:rsidP="00DC790E">
      <w:pPr>
        <w:rPr>
          <w:rFonts w:ascii="Arial" w:hAnsi="Arial" w:cs="Arial"/>
        </w:rPr>
      </w:pPr>
    </w:p>
    <w:tbl>
      <w:tblPr>
        <w:tblStyle w:val="TableGrid"/>
        <w:tblW w:w="0" w:type="auto"/>
        <w:tblLook w:val="04A0" w:firstRow="1" w:lastRow="0" w:firstColumn="1" w:lastColumn="0" w:noHBand="0" w:noVBand="1"/>
      </w:tblPr>
      <w:tblGrid>
        <w:gridCol w:w="3080"/>
        <w:gridCol w:w="3081"/>
        <w:gridCol w:w="3081"/>
      </w:tblGrid>
      <w:tr w:rsidR="00DC790E" w:rsidTr="00DC790E">
        <w:tc>
          <w:tcPr>
            <w:tcW w:w="3080" w:type="dxa"/>
          </w:tcPr>
          <w:p w:rsidR="00DC790E" w:rsidRDefault="00DC790E" w:rsidP="00DC790E">
            <w:pPr>
              <w:jc w:val="center"/>
              <w:rPr>
                <w:rFonts w:ascii="Arial" w:hAnsi="Arial" w:cs="Arial"/>
                <w:sz w:val="24"/>
                <w:szCs w:val="24"/>
              </w:rPr>
            </w:pPr>
            <w:r>
              <w:rPr>
                <w:rFonts w:ascii="Arial" w:hAnsi="Arial" w:cs="Arial"/>
                <w:sz w:val="24"/>
                <w:szCs w:val="24"/>
              </w:rPr>
              <w:lastRenderedPageBreak/>
              <w:t>BEFORE READING</w:t>
            </w:r>
          </w:p>
        </w:tc>
        <w:tc>
          <w:tcPr>
            <w:tcW w:w="3081" w:type="dxa"/>
          </w:tcPr>
          <w:p w:rsidR="00DC790E" w:rsidRDefault="00DC790E" w:rsidP="00DC790E">
            <w:pPr>
              <w:jc w:val="center"/>
              <w:rPr>
                <w:rFonts w:ascii="Arial" w:hAnsi="Arial" w:cs="Arial"/>
                <w:sz w:val="24"/>
                <w:szCs w:val="24"/>
              </w:rPr>
            </w:pPr>
            <w:r>
              <w:rPr>
                <w:rFonts w:ascii="Arial" w:hAnsi="Arial" w:cs="Arial"/>
                <w:sz w:val="24"/>
                <w:szCs w:val="24"/>
              </w:rPr>
              <w:t>DURING READING</w:t>
            </w:r>
          </w:p>
        </w:tc>
        <w:tc>
          <w:tcPr>
            <w:tcW w:w="3081" w:type="dxa"/>
          </w:tcPr>
          <w:p w:rsidR="00DC790E" w:rsidRDefault="00DC790E" w:rsidP="00DC790E">
            <w:pPr>
              <w:jc w:val="center"/>
              <w:rPr>
                <w:rFonts w:ascii="Arial" w:hAnsi="Arial" w:cs="Arial"/>
                <w:sz w:val="24"/>
                <w:szCs w:val="24"/>
              </w:rPr>
            </w:pPr>
            <w:r>
              <w:rPr>
                <w:rFonts w:ascii="Arial" w:hAnsi="Arial" w:cs="Arial"/>
                <w:sz w:val="24"/>
                <w:szCs w:val="24"/>
              </w:rPr>
              <w:t xml:space="preserve">AFTER READING </w:t>
            </w:r>
          </w:p>
        </w:tc>
      </w:tr>
      <w:tr w:rsidR="00DC790E" w:rsidTr="00DC790E">
        <w:tc>
          <w:tcPr>
            <w:tcW w:w="3080" w:type="dxa"/>
          </w:tcPr>
          <w:p w:rsidR="00DC790E" w:rsidRDefault="00DC790E" w:rsidP="00DC790E">
            <w:pPr>
              <w:rPr>
                <w:rFonts w:ascii="Arial" w:hAnsi="Arial" w:cs="Arial"/>
                <w:sz w:val="24"/>
                <w:szCs w:val="24"/>
              </w:rPr>
            </w:pPr>
            <w:r>
              <w:rPr>
                <w:rFonts w:ascii="Arial" w:hAnsi="Arial" w:cs="Arial"/>
                <w:sz w:val="24"/>
                <w:szCs w:val="24"/>
              </w:rPr>
              <w:t>Read the title and the author together and discuss</w:t>
            </w:r>
          </w:p>
        </w:tc>
        <w:tc>
          <w:tcPr>
            <w:tcW w:w="3081" w:type="dxa"/>
          </w:tcPr>
          <w:p w:rsidR="00DC790E" w:rsidRDefault="00DC790E" w:rsidP="00DC790E">
            <w:pPr>
              <w:rPr>
                <w:rFonts w:ascii="Arial" w:hAnsi="Arial" w:cs="Arial"/>
                <w:sz w:val="24"/>
                <w:szCs w:val="24"/>
              </w:rPr>
            </w:pPr>
            <w:r>
              <w:rPr>
                <w:rFonts w:ascii="Arial" w:hAnsi="Arial" w:cs="Arial"/>
                <w:sz w:val="24"/>
                <w:szCs w:val="24"/>
              </w:rPr>
              <w:t>Share any connections that you have with the events and topic of the text</w:t>
            </w:r>
          </w:p>
        </w:tc>
        <w:tc>
          <w:tcPr>
            <w:tcW w:w="3081" w:type="dxa"/>
          </w:tcPr>
          <w:p w:rsidR="00DC790E" w:rsidRDefault="00DC790E" w:rsidP="00DC790E">
            <w:pPr>
              <w:rPr>
                <w:rFonts w:ascii="Arial" w:hAnsi="Arial" w:cs="Arial"/>
                <w:sz w:val="24"/>
                <w:szCs w:val="24"/>
              </w:rPr>
            </w:pPr>
            <w:r>
              <w:rPr>
                <w:rFonts w:ascii="Arial" w:hAnsi="Arial" w:cs="Arial"/>
                <w:sz w:val="24"/>
                <w:szCs w:val="24"/>
              </w:rPr>
              <w:t xml:space="preserve">Discuss any words that they didn’t understand. </w:t>
            </w:r>
          </w:p>
          <w:p w:rsidR="00DC790E" w:rsidRDefault="00DC790E" w:rsidP="00DC790E">
            <w:pPr>
              <w:rPr>
                <w:rFonts w:ascii="Arial" w:hAnsi="Arial" w:cs="Arial"/>
                <w:sz w:val="24"/>
                <w:szCs w:val="24"/>
              </w:rPr>
            </w:pPr>
          </w:p>
        </w:tc>
      </w:tr>
      <w:tr w:rsidR="00DC790E" w:rsidTr="00DC790E">
        <w:tc>
          <w:tcPr>
            <w:tcW w:w="3080" w:type="dxa"/>
          </w:tcPr>
          <w:p w:rsidR="00DC790E" w:rsidRDefault="00DC790E" w:rsidP="00DC790E">
            <w:pPr>
              <w:rPr>
                <w:rFonts w:ascii="Arial" w:hAnsi="Arial" w:cs="Arial"/>
                <w:sz w:val="24"/>
                <w:szCs w:val="24"/>
              </w:rPr>
            </w:pPr>
            <w:r>
              <w:rPr>
                <w:rFonts w:ascii="Arial" w:hAnsi="Arial" w:cs="Arial"/>
                <w:sz w:val="24"/>
                <w:szCs w:val="24"/>
              </w:rPr>
              <w:t>Discuss what they think the text is going to be about and give reasons for their predictions</w:t>
            </w:r>
          </w:p>
        </w:tc>
        <w:tc>
          <w:tcPr>
            <w:tcW w:w="3081" w:type="dxa"/>
          </w:tcPr>
          <w:p w:rsidR="00DC790E" w:rsidRDefault="00DC790E" w:rsidP="00DC790E">
            <w:pPr>
              <w:rPr>
                <w:rFonts w:ascii="Arial" w:hAnsi="Arial" w:cs="Arial"/>
                <w:sz w:val="24"/>
                <w:szCs w:val="24"/>
              </w:rPr>
            </w:pPr>
            <w:r>
              <w:rPr>
                <w:rFonts w:ascii="Arial" w:hAnsi="Arial" w:cs="Arial"/>
                <w:sz w:val="24"/>
                <w:szCs w:val="24"/>
              </w:rPr>
              <w:t>Talk about what is happening in the pictures</w:t>
            </w:r>
          </w:p>
        </w:tc>
        <w:tc>
          <w:tcPr>
            <w:tcW w:w="3081" w:type="dxa"/>
          </w:tcPr>
          <w:p w:rsidR="00DC790E" w:rsidRDefault="00DC790E" w:rsidP="00DC790E">
            <w:pPr>
              <w:rPr>
                <w:rFonts w:ascii="Arial" w:hAnsi="Arial" w:cs="Arial"/>
                <w:sz w:val="24"/>
                <w:szCs w:val="24"/>
              </w:rPr>
            </w:pPr>
            <w:r>
              <w:rPr>
                <w:rFonts w:ascii="Arial" w:hAnsi="Arial" w:cs="Arial"/>
                <w:sz w:val="24"/>
                <w:szCs w:val="24"/>
              </w:rPr>
              <w:t>Discuss their favourite part and the reasons why.</w:t>
            </w:r>
          </w:p>
        </w:tc>
      </w:tr>
      <w:tr w:rsidR="00DC790E" w:rsidTr="00DC790E">
        <w:tc>
          <w:tcPr>
            <w:tcW w:w="3080" w:type="dxa"/>
          </w:tcPr>
          <w:p w:rsidR="00DC790E" w:rsidRDefault="00DC790E" w:rsidP="00DC790E">
            <w:pPr>
              <w:rPr>
                <w:rFonts w:ascii="Arial" w:hAnsi="Arial" w:cs="Arial"/>
                <w:sz w:val="24"/>
                <w:szCs w:val="24"/>
              </w:rPr>
            </w:pPr>
            <w:r>
              <w:rPr>
                <w:rFonts w:ascii="Arial" w:hAnsi="Arial" w:cs="Arial"/>
                <w:sz w:val="24"/>
                <w:szCs w:val="24"/>
              </w:rPr>
              <w:t>Read the blurb at the back and make changes to predictions if needed</w:t>
            </w:r>
          </w:p>
        </w:tc>
        <w:tc>
          <w:tcPr>
            <w:tcW w:w="3081" w:type="dxa"/>
          </w:tcPr>
          <w:p w:rsidR="00DC790E" w:rsidRDefault="00DC790E" w:rsidP="00DC790E">
            <w:pPr>
              <w:rPr>
                <w:rFonts w:ascii="Arial" w:hAnsi="Arial" w:cs="Arial"/>
                <w:sz w:val="24"/>
                <w:szCs w:val="24"/>
              </w:rPr>
            </w:pPr>
            <w:r>
              <w:rPr>
                <w:rFonts w:ascii="Arial" w:hAnsi="Arial" w:cs="Arial"/>
                <w:sz w:val="24"/>
                <w:szCs w:val="24"/>
              </w:rPr>
              <w:t xml:space="preserve">Point out </w:t>
            </w:r>
            <w:r w:rsidR="00BD3699">
              <w:rPr>
                <w:rFonts w:ascii="Arial" w:hAnsi="Arial" w:cs="Arial"/>
                <w:sz w:val="24"/>
                <w:szCs w:val="24"/>
              </w:rPr>
              <w:t>key words in the text</w:t>
            </w:r>
          </w:p>
        </w:tc>
        <w:tc>
          <w:tcPr>
            <w:tcW w:w="3081" w:type="dxa"/>
          </w:tcPr>
          <w:p w:rsidR="00DC790E" w:rsidRDefault="00BD3699" w:rsidP="00DC790E">
            <w:pPr>
              <w:rPr>
                <w:rFonts w:ascii="Arial" w:hAnsi="Arial" w:cs="Arial"/>
                <w:sz w:val="24"/>
                <w:szCs w:val="24"/>
              </w:rPr>
            </w:pPr>
            <w:r>
              <w:rPr>
                <w:rFonts w:ascii="Arial" w:hAnsi="Arial" w:cs="Arial"/>
                <w:sz w:val="24"/>
                <w:szCs w:val="24"/>
              </w:rPr>
              <w:t>Discuss the purpose and the messages in the text. Discuss what they learnt.</w:t>
            </w:r>
          </w:p>
        </w:tc>
      </w:tr>
      <w:tr w:rsidR="00DC790E" w:rsidTr="00DC790E">
        <w:tc>
          <w:tcPr>
            <w:tcW w:w="3080" w:type="dxa"/>
          </w:tcPr>
          <w:p w:rsidR="00DC790E" w:rsidRDefault="00BD3699" w:rsidP="00DC790E">
            <w:pPr>
              <w:rPr>
                <w:rFonts w:ascii="Arial" w:hAnsi="Arial" w:cs="Arial"/>
                <w:sz w:val="24"/>
                <w:szCs w:val="24"/>
              </w:rPr>
            </w:pPr>
            <w:r>
              <w:rPr>
                <w:rFonts w:ascii="Arial" w:hAnsi="Arial" w:cs="Arial"/>
                <w:sz w:val="24"/>
                <w:szCs w:val="24"/>
              </w:rPr>
              <w:t>Predict five words that they think are going to be in the text</w:t>
            </w:r>
          </w:p>
        </w:tc>
        <w:tc>
          <w:tcPr>
            <w:tcW w:w="3081" w:type="dxa"/>
          </w:tcPr>
          <w:p w:rsidR="00DC790E" w:rsidRDefault="00BD3699" w:rsidP="00DC790E">
            <w:pPr>
              <w:rPr>
                <w:rFonts w:ascii="Arial" w:hAnsi="Arial" w:cs="Arial"/>
                <w:sz w:val="24"/>
                <w:szCs w:val="24"/>
              </w:rPr>
            </w:pPr>
            <w:r>
              <w:rPr>
                <w:rFonts w:ascii="Arial" w:hAnsi="Arial" w:cs="Arial"/>
                <w:sz w:val="24"/>
                <w:szCs w:val="24"/>
              </w:rPr>
              <w:t>Ask some “why questions” Why do you think</w:t>
            </w:r>
            <w:proofErr w:type="gramStart"/>
            <w:r>
              <w:rPr>
                <w:rFonts w:ascii="Arial" w:hAnsi="Arial" w:cs="Arial"/>
                <w:sz w:val="24"/>
                <w:szCs w:val="24"/>
              </w:rPr>
              <w:t>?....</w:t>
            </w:r>
            <w:proofErr w:type="gramEnd"/>
          </w:p>
        </w:tc>
        <w:tc>
          <w:tcPr>
            <w:tcW w:w="3081" w:type="dxa"/>
          </w:tcPr>
          <w:p w:rsidR="00DC790E" w:rsidRDefault="00BD3699" w:rsidP="00DC790E">
            <w:pPr>
              <w:rPr>
                <w:rFonts w:ascii="Arial" w:hAnsi="Arial" w:cs="Arial"/>
                <w:sz w:val="24"/>
                <w:szCs w:val="24"/>
              </w:rPr>
            </w:pPr>
            <w:r>
              <w:rPr>
                <w:rFonts w:ascii="Arial" w:hAnsi="Arial" w:cs="Arial"/>
                <w:sz w:val="24"/>
                <w:szCs w:val="24"/>
              </w:rPr>
              <w:t>Ask your child to retell the text to another family member</w:t>
            </w:r>
          </w:p>
        </w:tc>
      </w:tr>
      <w:tr w:rsidR="00DC790E" w:rsidTr="00DC790E">
        <w:tc>
          <w:tcPr>
            <w:tcW w:w="3080" w:type="dxa"/>
          </w:tcPr>
          <w:p w:rsidR="00DC790E" w:rsidRDefault="00BD3699" w:rsidP="00DC790E">
            <w:pPr>
              <w:rPr>
                <w:rFonts w:ascii="Arial" w:hAnsi="Arial" w:cs="Arial"/>
                <w:sz w:val="24"/>
                <w:szCs w:val="24"/>
              </w:rPr>
            </w:pPr>
            <w:r>
              <w:rPr>
                <w:rFonts w:ascii="Arial" w:hAnsi="Arial" w:cs="Arial"/>
                <w:sz w:val="24"/>
                <w:szCs w:val="24"/>
              </w:rPr>
              <w:t>Read the author’s name and discuss if they have read any other books by the same author.</w:t>
            </w:r>
          </w:p>
        </w:tc>
        <w:tc>
          <w:tcPr>
            <w:tcW w:w="3081" w:type="dxa"/>
          </w:tcPr>
          <w:p w:rsidR="00DC790E" w:rsidRDefault="00BD3699" w:rsidP="00DC790E">
            <w:pPr>
              <w:rPr>
                <w:rFonts w:ascii="Arial" w:hAnsi="Arial" w:cs="Arial"/>
                <w:sz w:val="24"/>
                <w:szCs w:val="24"/>
              </w:rPr>
            </w:pPr>
            <w:r>
              <w:rPr>
                <w:rFonts w:ascii="Arial" w:hAnsi="Arial" w:cs="Arial"/>
                <w:sz w:val="24"/>
                <w:szCs w:val="24"/>
              </w:rPr>
              <w:t>Predict what they think is going to happen next and give some reasons why</w:t>
            </w:r>
          </w:p>
        </w:tc>
        <w:tc>
          <w:tcPr>
            <w:tcW w:w="3081" w:type="dxa"/>
          </w:tcPr>
          <w:p w:rsidR="00DC790E" w:rsidRDefault="00BD3699" w:rsidP="00DC790E">
            <w:pPr>
              <w:rPr>
                <w:rFonts w:ascii="Arial" w:hAnsi="Arial" w:cs="Arial"/>
                <w:sz w:val="24"/>
                <w:szCs w:val="24"/>
              </w:rPr>
            </w:pPr>
            <w:r>
              <w:rPr>
                <w:rFonts w:ascii="Arial" w:hAnsi="Arial" w:cs="Arial"/>
                <w:sz w:val="24"/>
                <w:szCs w:val="24"/>
              </w:rPr>
              <w:t xml:space="preserve">Give the text a Star Rating and talk about why they gave it that rating. </w:t>
            </w:r>
          </w:p>
        </w:tc>
      </w:tr>
      <w:tr w:rsidR="00DC790E" w:rsidTr="00DC790E">
        <w:tc>
          <w:tcPr>
            <w:tcW w:w="3080" w:type="dxa"/>
          </w:tcPr>
          <w:p w:rsidR="00DC790E" w:rsidRDefault="00BD3699" w:rsidP="00DC790E">
            <w:pPr>
              <w:rPr>
                <w:rFonts w:ascii="Arial" w:hAnsi="Arial" w:cs="Arial"/>
                <w:sz w:val="24"/>
                <w:szCs w:val="24"/>
              </w:rPr>
            </w:pPr>
            <w:r>
              <w:rPr>
                <w:rFonts w:ascii="Arial" w:hAnsi="Arial" w:cs="Arial"/>
                <w:sz w:val="24"/>
                <w:szCs w:val="24"/>
              </w:rPr>
              <w:t xml:space="preserve">Ask why they chose this particular text </w:t>
            </w:r>
          </w:p>
        </w:tc>
        <w:tc>
          <w:tcPr>
            <w:tcW w:w="3081" w:type="dxa"/>
          </w:tcPr>
          <w:p w:rsidR="00DC790E" w:rsidRDefault="00BD3699" w:rsidP="00DC790E">
            <w:pPr>
              <w:rPr>
                <w:rFonts w:ascii="Arial" w:hAnsi="Arial" w:cs="Arial"/>
                <w:sz w:val="24"/>
                <w:szCs w:val="24"/>
              </w:rPr>
            </w:pPr>
            <w:r>
              <w:rPr>
                <w:rFonts w:ascii="Arial" w:hAnsi="Arial" w:cs="Arial"/>
                <w:sz w:val="24"/>
                <w:szCs w:val="24"/>
              </w:rPr>
              <w:t>Ask if the picture in their head is the same as on the page</w:t>
            </w:r>
          </w:p>
        </w:tc>
        <w:tc>
          <w:tcPr>
            <w:tcW w:w="3081" w:type="dxa"/>
          </w:tcPr>
          <w:p w:rsidR="00DC790E" w:rsidRDefault="00BD3699" w:rsidP="00DC790E">
            <w:pPr>
              <w:rPr>
                <w:rFonts w:ascii="Arial" w:hAnsi="Arial" w:cs="Arial"/>
                <w:sz w:val="24"/>
                <w:szCs w:val="24"/>
              </w:rPr>
            </w:pPr>
            <w:r>
              <w:rPr>
                <w:rFonts w:ascii="Arial" w:hAnsi="Arial" w:cs="Arial"/>
                <w:sz w:val="24"/>
                <w:szCs w:val="24"/>
              </w:rPr>
              <w:t xml:space="preserve">Draw a picture of the image they saw when reading the text </w:t>
            </w:r>
          </w:p>
        </w:tc>
      </w:tr>
      <w:tr w:rsidR="00DC790E" w:rsidTr="00DC790E">
        <w:tc>
          <w:tcPr>
            <w:tcW w:w="3080" w:type="dxa"/>
          </w:tcPr>
          <w:p w:rsidR="00DC790E" w:rsidRDefault="00BD3699" w:rsidP="00DC790E">
            <w:pPr>
              <w:rPr>
                <w:rFonts w:ascii="Arial" w:hAnsi="Arial" w:cs="Arial"/>
                <w:sz w:val="24"/>
                <w:szCs w:val="24"/>
              </w:rPr>
            </w:pPr>
            <w:r>
              <w:rPr>
                <w:rFonts w:ascii="Arial" w:hAnsi="Arial" w:cs="Arial"/>
                <w:sz w:val="24"/>
                <w:szCs w:val="24"/>
              </w:rPr>
              <w:t xml:space="preserve">Ask them to guess some of the characters that may be in the story </w:t>
            </w:r>
          </w:p>
        </w:tc>
        <w:tc>
          <w:tcPr>
            <w:tcW w:w="3081" w:type="dxa"/>
          </w:tcPr>
          <w:p w:rsidR="00DC790E" w:rsidRDefault="00BD3699" w:rsidP="00DC790E">
            <w:pPr>
              <w:rPr>
                <w:rFonts w:ascii="Arial" w:hAnsi="Arial" w:cs="Arial"/>
                <w:sz w:val="24"/>
                <w:szCs w:val="24"/>
              </w:rPr>
            </w:pPr>
            <w:r>
              <w:rPr>
                <w:rFonts w:ascii="Arial" w:hAnsi="Arial" w:cs="Arial"/>
                <w:sz w:val="24"/>
                <w:szCs w:val="24"/>
              </w:rPr>
              <w:t xml:space="preserve">Discuss difficult or interesting words </w:t>
            </w:r>
          </w:p>
        </w:tc>
        <w:tc>
          <w:tcPr>
            <w:tcW w:w="3081" w:type="dxa"/>
          </w:tcPr>
          <w:p w:rsidR="00DC790E" w:rsidRDefault="007857F6" w:rsidP="00DC790E">
            <w:pPr>
              <w:rPr>
                <w:rFonts w:ascii="Arial" w:hAnsi="Arial" w:cs="Arial"/>
                <w:sz w:val="24"/>
                <w:szCs w:val="24"/>
              </w:rPr>
            </w:pPr>
            <w:r>
              <w:rPr>
                <w:rFonts w:ascii="Arial" w:hAnsi="Arial" w:cs="Arial"/>
                <w:sz w:val="24"/>
                <w:szCs w:val="24"/>
              </w:rPr>
              <w:t>Conduct a</w:t>
            </w:r>
            <w:r w:rsidR="00BD3699">
              <w:rPr>
                <w:rFonts w:ascii="Arial" w:hAnsi="Arial" w:cs="Arial"/>
                <w:sz w:val="24"/>
                <w:szCs w:val="24"/>
              </w:rPr>
              <w:t xml:space="preserve"> word hunt. Find all the words with double letters, capital letters or certain sounds. </w:t>
            </w:r>
          </w:p>
        </w:tc>
      </w:tr>
      <w:tr w:rsidR="00BD3699" w:rsidTr="00DC790E">
        <w:tc>
          <w:tcPr>
            <w:tcW w:w="3080" w:type="dxa"/>
          </w:tcPr>
          <w:p w:rsidR="00BD3699" w:rsidRDefault="00BD3699" w:rsidP="00DC790E">
            <w:pPr>
              <w:rPr>
                <w:rFonts w:ascii="Arial" w:hAnsi="Arial" w:cs="Arial"/>
                <w:sz w:val="24"/>
                <w:szCs w:val="24"/>
              </w:rPr>
            </w:pPr>
            <w:r>
              <w:rPr>
                <w:rFonts w:ascii="Arial" w:hAnsi="Arial" w:cs="Arial"/>
                <w:sz w:val="24"/>
                <w:szCs w:val="24"/>
              </w:rPr>
              <w:t xml:space="preserve">Ask what the purpose of the text is </w:t>
            </w:r>
          </w:p>
        </w:tc>
        <w:tc>
          <w:tcPr>
            <w:tcW w:w="3081" w:type="dxa"/>
          </w:tcPr>
          <w:p w:rsidR="00BD3699" w:rsidRDefault="00BD3699" w:rsidP="00DC790E">
            <w:pPr>
              <w:rPr>
                <w:rFonts w:ascii="Arial" w:hAnsi="Arial" w:cs="Arial"/>
                <w:sz w:val="24"/>
                <w:szCs w:val="24"/>
              </w:rPr>
            </w:pPr>
            <w:r>
              <w:rPr>
                <w:rFonts w:ascii="Arial" w:hAnsi="Arial" w:cs="Arial"/>
                <w:sz w:val="24"/>
                <w:szCs w:val="24"/>
              </w:rPr>
              <w:t>Ask to retell the main event on the page</w:t>
            </w:r>
          </w:p>
        </w:tc>
        <w:tc>
          <w:tcPr>
            <w:tcW w:w="3081" w:type="dxa"/>
          </w:tcPr>
          <w:p w:rsidR="00BD3699" w:rsidRDefault="00BD3699" w:rsidP="00DC790E">
            <w:pPr>
              <w:rPr>
                <w:rFonts w:ascii="Arial" w:hAnsi="Arial" w:cs="Arial"/>
                <w:sz w:val="24"/>
                <w:szCs w:val="24"/>
              </w:rPr>
            </w:pPr>
            <w:r>
              <w:rPr>
                <w:rFonts w:ascii="Arial" w:hAnsi="Arial" w:cs="Arial"/>
                <w:sz w:val="24"/>
                <w:szCs w:val="24"/>
              </w:rPr>
              <w:t xml:space="preserve">Write a new ending for that text </w:t>
            </w:r>
          </w:p>
        </w:tc>
      </w:tr>
    </w:tbl>
    <w:p w:rsidR="00DC790E" w:rsidRDefault="00BD3699" w:rsidP="00DC790E">
      <w:pPr>
        <w:rPr>
          <w:rFonts w:ascii="Arial" w:hAnsi="Arial" w:cs="Arial"/>
          <w:sz w:val="24"/>
          <w:szCs w:val="24"/>
        </w:rPr>
      </w:pPr>
      <w:r>
        <w:rPr>
          <w:rFonts w:ascii="Arial" w:hAnsi="Arial" w:cs="Arial"/>
          <w:sz w:val="24"/>
          <w:szCs w:val="24"/>
        </w:rPr>
        <w:t xml:space="preserve">If your child still has trouble with the word, sound it out with them and then say the word. </w:t>
      </w:r>
    </w:p>
    <w:p w:rsidR="00BD3699" w:rsidRDefault="00BD3699" w:rsidP="00DC790E">
      <w:pPr>
        <w:rPr>
          <w:rFonts w:ascii="Arial" w:hAnsi="Arial" w:cs="Arial"/>
          <w:sz w:val="24"/>
          <w:szCs w:val="24"/>
        </w:rPr>
      </w:pPr>
      <w:r>
        <w:rPr>
          <w:rFonts w:ascii="Arial" w:hAnsi="Arial" w:cs="Arial"/>
          <w:sz w:val="24"/>
          <w:szCs w:val="24"/>
        </w:rPr>
        <w:t xml:space="preserve">Praise your child if they make a mistake and then they correct it on their own. </w:t>
      </w:r>
    </w:p>
    <w:p w:rsidR="00BD3699" w:rsidRDefault="00BD3699" w:rsidP="00DC790E">
      <w:pPr>
        <w:rPr>
          <w:rFonts w:ascii="Arial" w:hAnsi="Arial" w:cs="Arial"/>
          <w:sz w:val="24"/>
          <w:szCs w:val="24"/>
        </w:rPr>
      </w:pPr>
      <w:r>
        <w:rPr>
          <w:rFonts w:ascii="Arial" w:hAnsi="Arial" w:cs="Arial"/>
          <w:sz w:val="24"/>
          <w:szCs w:val="24"/>
        </w:rPr>
        <w:t xml:space="preserve">Your child’s teacher is able to supply some book </w:t>
      </w:r>
      <w:proofErr w:type="gramStart"/>
      <w:r>
        <w:rPr>
          <w:rFonts w:ascii="Arial" w:hAnsi="Arial" w:cs="Arial"/>
          <w:sz w:val="24"/>
          <w:szCs w:val="24"/>
        </w:rPr>
        <w:t>titles,</w:t>
      </w:r>
      <w:proofErr w:type="gramEnd"/>
      <w:r>
        <w:rPr>
          <w:rFonts w:ascii="Arial" w:hAnsi="Arial" w:cs="Arial"/>
          <w:sz w:val="24"/>
          <w:szCs w:val="24"/>
        </w:rPr>
        <w:t xml:space="preserve"> however, there are many great texts at home that can be used. Newspapers, magazines, comics, instruction booklets, TV Guide, recipes, novels, picture books and poems are all great </w:t>
      </w:r>
      <w:r w:rsidR="00A36625">
        <w:rPr>
          <w:rFonts w:ascii="Arial" w:hAnsi="Arial" w:cs="Arial"/>
          <w:sz w:val="24"/>
          <w:szCs w:val="24"/>
        </w:rPr>
        <w:t>text to use.</w:t>
      </w:r>
    </w:p>
    <w:p w:rsidR="00C77692" w:rsidRDefault="00A36625" w:rsidP="00DC790E">
      <w:pPr>
        <w:rPr>
          <w:rFonts w:ascii="Arial" w:hAnsi="Arial" w:cs="Arial"/>
          <w:sz w:val="24"/>
          <w:szCs w:val="24"/>
        </w:rPr>
      </w:pPr>
      <w:r>
        <w:rPr>
          <w:rFonts w:ascii="Arial" w:hAnsi="Arial" w:cs="Arial"/>
          <w:sz w:val="24"/>
          <w:szCs w:val="24"/>
        </w:rPr>
        <w:t>There are generally three types of questions that can be used about texts.</w:t>
      </w:r>
      <w:r w:rsidR="00C77692">
        <w:rPr>
          <w:rFonts w:ascii="Arial" w:hAnsi="Arial" w:cs="Arial"/>
          <w:sz w:val="24"/>
          <w:szCs w:val="24"/>
        </w:rPr>
        <w:t xml:space="preserve"> These can be used before, during or after reading. </w:t>
      </w:r>
    </w:p>
    <w:p w:rsidR="00C77692" w:rsidRDefault="00C77692" w:rsidP="00DC790E">
      <w:pPr>
        <w:rPr>
          <w:rFonts w:ascii="Arial" w:hAnsi="Arial" w:cs="Arial"/>
          <w:sz w:val="24"/>
          <w:szCs w:val="24"/>
        </w:rPr>
      </w:pPr>
      <w:r w:rsidRPr="00C77692">
        <w:rPr>
          <w:rFonts w:ascii="Arial" w:hAnsi="Arial" w:cs="Arial"/>
          <w:sz w:val="24"/>
          <w:szCs w:val="24"/>
          <w:u w:val="single"/>
        </w:rPr>
        <w:t>Literal questions</w:t>
      </w:r>
      <w:r>
        <w:rPr>
          <w:rFonts w:ascii="Arial" w:hAnsi="Arial" w:cs="Arial"/>
          <w:sz w:val="24"/>
          <w:szCs w:val="24"/>
        </w:rPr>
        <w:t xml:space="preserve"> – Right There – The Author wrote it </w:t>
      </w:r>
    </w:p>
    <w:p w:rsidR="00C77692" w:rsidRDefault="00C77692" w:rsidP="00DC790E">
      <w:pPr>
        <w:rPr>
          <w:rFonts w:ascii="Arial" w:hAnsi="Arial" w:cs="Arial"/>
          <w:sz w:val="24"/>
          <w:szCs w:val="24"/>
        </w:rPr>
      </w:pPr>
      <w:r>
        <w:rPr>
          <w:rFonts w:ascii="Arial" w:hAnsi="Arial" w:cs="Arial"/>
          <w:sz w:val="24"/>
          <w:szCs w:val="24"/>
        </w:rPr>
        <w:t xml:space="preserve">The answers to these questions can be found in the text. They are directly stated </w:t>
      </w:r>
    </w:p>
    <w:p w:rsidR="00C77692" w:rsidRDefault="00C77692" w:rsidP="00DC790E">
      <w:pPr>
        <w:rPr>
          <w:rFonts w:ascii="Arial" w:hAnsi="Arial" w:cs="Arial"/>
          <w:sz w:val="24"/>
          <w:szCs w:val="24"/>
        </w:rPr>
      </w:pPr>
      <w:r>
        <w:rPr>
          <w:rFonts w:ascii="Arial" w:hAnsi="Arial" w:cs="Arial"/>
          <w:sz w:val="24"/>
          <w:szCs w:val="24"/>
        </w:rPr>
        <w:t>Examples: “What’s was the dog’s name? What happened to Tom?</w:t>
      </w:r>
    </w:p>
    <w:p w:rsidR="00C77692" w:rsidRDefault="00C77692" w:rsidP="00DC790E">
      <w:pPr>
        <w:rPr>
          <w:rFonts w:ascii="Arial" w:hAnsi="Arial" w:cs="Arial"/>
          <w:sz w:val="24"/>
          <w:szCs w:val="24"/>
        </w:rPr>
      </w:pPr>
      <w:r w:rsidRPr="00C77692">
        <w:rPr>
          <w:rFonts w:ascii="Arial" w:hAnsi="Arial" w:cs="Arial"/>
          <w:sz w:val="24"/>
          <w:szCs w:val="24"/>
          <w:u w:val="single"/>
        </w:rPr>
        <w:t>Inferential questions</w:t>
      </w:r>
      <w:r>
        <w:rPr>
          <w:rFonts w:ascii="Arial" w:hAnsi="Arial" w:cs="Arial"/>
          <w:sz w:val="24"/>
          <w:szCs w:val="24"/>
        </w:rPr>
        <w:t xml:space="preserve"> Read and Think – The Author </w:t>
      </w:r>
      <w:proofErr w:type="gramStart"/>
      <w:r>
        <w:rPr>
          <w:rFonts w:ascii="Arial" w:hAnsi="Arial" w:cs="Arial"/>
          <w:sz w:val="24"/>
          <w:szCs w:val="24"/>
        </w:rPr>
        <w:t>Meant</w:t>
      </w:r>
      <w:proofErr w:type="gramEnd"/>
      <w:r>
        <w:rPr>
          <w:rFonts w:ascii="Arial" w:hAnsi="Arial" w:cs="Arial"/>
          <w:sz w:val="24"/>
          <w:szCs w:val="24"/>
        </w:rPr>
        <w:t xml:space="preserve"> it </w:t>
      </w:r>
    </w:p>
    <w:p w:rsidR="00C77692" w:rsidRDefault="00C77692" w:rsidP="00DC790E">
      <w:pPr>
        <w:rPr>
          <w:rFonts w:ascii="Arial" w:hAnsi="Arial" w:cs="Arial"/>
          <w:sz w:val="24"/>
          <w:szCs w:val="24"/>
        </w:rPr>
      </w:pPr>
      <w:r>
        <w:rPr>
          <w:rFonts w:ascii="Arial" w:hAnsi="Arial" w:cs="Arial"/>
          <w:sz w:val="24"/>
          <w:szCs w:val="24"/>
        </w:rPr>
        <w:t>The answers are not directly stated but implied</w:t>
      </w:r>
    </w:p>
    <w:p w:rsidR="00C77692" w:rsidRDefault="00C77692" w:rsidP="00DC790E">
      <w:pPr>
        <w:rPr>
          <w:rFonts w:ascii="Arial" w:hAnsi="Arial" w:cs="Arial"/>
          <w:sz w:val="24"/>
          <w:szCs w:val="24"/>
        </w:rPr>
      </w:pPr>
      <w:r>
        <w:rPr>
          <w:rFonts w:ascii="Arial" w:hAnsi="Arial" w:cs="Arial"/>
          <w:sz w:val="24"/>
          <w:szCs w:val="24"/>
        </w:rPr>
        <w:lastRenderedPageBreak/>
        <w:t>Examples: Why did the character run down the road?</w:t>
      </w:r>
    </w:p>
    <w:p w:rsidR="00C77692" w:rsidRDefault="00C77692" w:rsidP="00DC790E">
      <w:pPr>
        <w:rPr>
          <w:rFonts w:ascii="Arial" w:hAnsi="Arial" w:cs="Arial"/>
          <w:sz w:val="24"/>
          <w:szCs w:val="24"/>
        </w:rPr>
      </w:pPr>
      <w:r w:rsidRPr="00C77692">
        <w:rPr>
          <w:rFonts w:ascii="Arial" w:hAnsi="Arial" w:cs="Arial"/>
          <w:sz w:val="24"/>
          <w:szCs w:val="24"/>
          <w:u w:val="single"/>
        </w:rPr>
        <w:t>Evaluative Questions</w:t>
      </w:r>
      <w:r>
        <w:rPr>
          <w:rFonts w:ascii="Arial" w:hAnsi="Arial" w:cs="Arial"/>
          <w:sz w:val="24"/>
          <w:szCs w:val="24"/>
        </w:rPr>
        <w:t xml:space="preserve"> – Your Opinion – The Author would agree with you </w:t>
      </w:r>
    </w:p>
    <w:p w:rsidR="00C77692" w:rsidRDefault="00C77692" w:rsidP="00DC790E">
      <w:pPr>
        <w:rPr>
          <w:rFonts w:ascii="Arial" w:hAnsi="Arial" w:cs="Arial"/>
          <w:sz w:val="24"/>
          <w:szCs w:val="24"/>
        </w:rPr>
      </w:pPr>
      <w:r>
        <w:rPr>
          <w:rFonts w:ascii="Arial" w:hAnsi="Arial" w:cs="Arial"/>
          <w:sz w:val="24"/>
          <w:szCs w:val="24"/>
        </w:rPr>
        <w:t xml:space="preserve">The answers are not found in the text, they are found in your head or somewhere else. It can be your thoughts and feelings. </w:t>
      </w:r>
    </w:p>
    <w:p w:rsidR="00A36625" w:rsidRDefault="00C77692" w:rsidP="00DC790E">
      <w:pPr>
        <w:rPr>
          <w:rFonts w:ascii="Arial" w:hAnsi="Arial" w:cs="Arial"/>
          <w:sz w:val="24"/>
          <w:szCs w:val="24"/>
        </w:rPr>
      </w:pPr>
      <w:r>
        <w:rPr>
          <w:rFonts w:ascii="Arial" w:hAnsi="Arial" w:cs="Arial"/>
          <w:sz w:val="24"/>
          <w:szCs w:val="24"/>
        </w:rPr>
        <w:t>Examples “What would you do?” “How are you similar to the main character?</w:t>
      </w:r>
      <w:r w:rsidR="00A36625">
        <w:rPr>
          <w:rFonts w:ascii="Arial" w:hAnsi="Arial" w:cs="Arial"/>
          <w:sz w:val="24"/>
          <w:szCs w:val="24"/>
        </w:rPr>
        <w:t xml:space="preserve"> </w:t>
      </w:r>
    </w:p>
    <w:p w:rsidR="00C77692" w:rsidRDefault="00C77692" w:rsidP="00DC790E">
      <w:pPr>
        <w:rPr>
          <w:rFonts w:ascii="Arial" w:hAnsi="Arial" w:cs="Arial"/>
          <w:sz w:val="24"/>
          <w:szCs w:val="24"/>
        </w:rPr>
      </w:pPr>
      <w:r>
        <w:rPr>
          <w:rFonts w:ascii="Arial" w:hAnsi="Arial" w:cs="Arial"/>
          <w:sz w:val="24"/>
          <w:szCs w:val="24"/>
        </w:rPr>
        <w:t>Useful Links:</w:t>
      </w:r>
    </w:p>
    <w:p w:rsidR="00C77692" w:rsidRDefault="006308D6" w:rsidP="00DC790E">
      <w:pPr>
        <w:rPr>
          <w:rFonts w:ascii="Arial" w:hAnsi="Arial" w:cs="Arial"/>
          <w:sz w:val="24"/>
          <w:szCs w:val="24"/>
        </w:rPr>
      </w:pPr>
      <w:hyperlink r:id="rId12" w:history="1">
        <w:r w:rsidR="00C77692" w:rsidRPr="00C5614C">
          <w:rPr>
            <w:rStyle w:val="Hyperlink"/>
            <w:rFonts w:ascii="Arial" w:hAnsi="Arial" w:cs="Arial"/>
            <w:sz w:val="24"/>
            <w:szCs w:val="24"/>
          </w:rPr>
          <w:t>www.det.wa.edu.au/schoolsandyou/detcms/portal</w:t>
        </w:r>
      </w:hyperlink>
    </w:p>
    <w:p w:rsidR="00C77692" w:rsidRDefault="006308D6" w:rsidP="00DC790E">
      <w:pPr>
        <w:rPr>
          <w:rStyle w:val="Hyperlink"/>
          <w:rFonts w:ascii="Arial" w:hAnsi="Arial" w:cs="Arial"/>
          <w:sz w:val="24"/>
          <w:szCs w:val="24"/>
        </w:rPr>
      </w:pPr>
      <w:hyperlink r:id="rId13" w:history="1">
        <w:r w:rsidR="00C77692" w:rsidRPr="00C5614C">
          <w:rPr>
            <w:rStyle w:val="Hyperlink"/>
            <w:rFonts w:ascii="Arial" w:hAnsi="Arial" w:cs="Arial"/>
            <w:sz w:val="24"/>
            <w:szCs w:val="24"/>
          </w:rPr>
          <w:t>www.schoolexpress.com/funtime</w:t>
        </w:r>
      </w:hyperlink>
    </w:p>
    <w:p w:rsidR="00E30782" w:rsidRDefault="00E30782" w:rsidP="00E30782">
      <w:pPr>
        <w:widowControl w:val="0"/>
        <w:spacing w:line="180" w:lineRule="auto"/>
      </w:pPr>
    </w:p>
    <w:p w:rsidR="00E30782" w:rsidRDefault="00E30782" w:rsidP="00E30782">
      <w:pPr>
        <w:widowControl w:val="0"/>
        <w:spacing w:line="180" w:lineRule="auto"/>
      </w:pPr>
      <w:r>
        <w:t> </w:t>
      </w:r>
    </w:p>
    <w:p w:rsidR="00E30782" w:rsidRDefault="00E30782" w:rsidP="00E30782">
      <w:pPr>
        <w:widowControl w:val="0"/>
        <w:spacing w:line="180" w:lineRule="auto"/>
      </w:pPr>
      <w:r>
        <w:t> </w:t>
      </w:r>
    </w:p>
    <w:p w:rsidR="00E30782" w:rsidRDefault="00E30782" w:rsidP="00E30782">
      <w:pPr>
        <w:widowControl w:val="0"/>
        <w:spacing w:line="180" w:lineRule="auto"/>
      </w:pPr>
      <w:r>
        <w:t> </w:t>
      </w:r>
    </w:p>
    <w:p w:rsidR="00B74A41" w:rsidRDefault="00B74A41"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Default="001430C3" w:rsidP="00111560">
      <w:pPr>
        <w:widowControl w:val="0"/>
        <w:rPr>
          <w:rStyle w:val="Hyperlink"/>
          <w:color w:val="auto"/>
          <w:sz w:val="20"/>
          <w:szCs w:val="20"/>
          <w:u w:val="none"/>
        </w:rPr>
      </w:pPr>
    </w:p>
    <w:p w:rsidR="001430C3" w:rsidRPr="00111560" w:rsidRDefault="001430C3" w:rsidP="00111560">
      <w:pPr>
        <w:widowControl w:val="0"/>
        <w:rPr>
          <w:rStyle w:val="Hyperlink"/>
          <w:color w:val="auto"/>
          <w:sz w:val="20"/>
          <w:szCs w:val="20"/>
          <w:u w:val="none"/>
        </w:rPr>
      </w:pPr>
    </w:p>
    <w:p w:rsidR="00B74A41" w:rsidRDefault="00B74A41" w:rsidP="00DC790E">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C77692" w:rsidTr="00C77692">
        <w:tc>
          <w:tcPr>
            <w:tcW w:w="9242" w:type="dxa"/>
          </w:tcPr>
          <w:p w:rsidR="00C77692" w:rsidRDefault="00B74A41" w:rsidP="00DC790E">
            <w:pPr>
              <w:rPr>
                <w:rFonts w:ascii="Arial" w:hAnsi="Arial" w:cs="Arial"/>
                <w:sz w:val="24"/>
                <w:szCs w:val="24"/>
              </w:rPr>
            </w:pPr>
            <w:r>
              <w:rPr>
                <w:rFonts w:ascii="Arial" w:hAnsi="Arial" w:cs="Arial"/>
                <w:sz w:val="24"/>
                <w:szCs w:val="24"/>
              </w:rPr>
              <w:lastRenderedPageBreak/>
              <w:t>HANDWRITING STYLE</w:t>
            </w:r>
          </w:p>
        </w:tc>
      </w:tr>
    </w:tbl>
    <w:p w:rsidR="00C77692" w:rsidRDefault="00CC25DF" w:rsidP="00DC790E">
      <w:pPr>
        <w:rPr>
          <w:rFonts w:ascii="Arial" w:hAnsi="Arial" w:cs="Arial"/>
          <w:sz w:val="24"/>
          <w:szCs w:val="24"/>
        </w:rPr>
      </w:pPr>
      <w:r w:rsidRPr="00CC25DF">
        <w:rPr>
          <w:rFonts w:ascii="Times New Roman" w:eastAsia="Times New Roman" w:hAnsi="Times New Roman" w:cs="Times New Roman"/>
          <w:noProof/>
          <w:sz w:val="24"/>
          <w:szCs w:val="24"/>
          <w:lang w:eastAsia="en-AU"/>
        </w:rPr>
        <mc:AlternateContent>
          <mc:Choice Requires="wps">
            <w:drawing>
              <wp:anchor distT="36576" distB="36576" distL="36576" distR="36576" simplePos="0" relativeHeight="251660288" behindDoc="0" locked="0" layoutInCell="1" allowOverlap="1" wp14:anchorId="7B3EDC70" wp14:editId="359BA5E8">
                <wp:simplePos x="0" y="0"/>
                <wp:positionH relativeFrom="column">
                  <wp:posOffset>-259080</wp:posOffset>
                </wp:positionH>
                <wp:positionV relativeFrom="paragraph">
                  <wp:posOffset>139700</wp:posOffset>
                </wp:positionV>
                <wp:extent cx="6784340" cy="914781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9147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5DF" w:rsidRDefault="00CC25DF" w:rsidP="00CC25DF">
                            <w:pPr>
                              <w:widowControl w:val="0"/>
                              <w:jc w:val="center"/>
                              <w:rPr>
                                <w:rFonts w:ascii="SAPrintSolidGL" w:hAnsi="SAPrintSolidGL"/>
                                <w:sz w:val="96"/>
                                <w:szCs w:val="96"/>
                              </w:rPr>
                            </w:pPr>
                            <w:r>
                              <w:rPr>
                                <w:rFonts w:ascii="SAPrintSolidGL" w:hAnsi="SAPrintSolidGL"/>
                                <w:sz w:val="96"/>
                                <w:szCs w:val="96"/>
                              </w:rPr>
                              <w:t>South Australian Print</w:t>
                            </w:r>
                          </w:p>
                          <w:p w:rsidR="00CC25DF" w:rsidRDefault="00CC25DF" w:rsidP="00CC25DF">
                            <w:pPr>
                              <w:widowControl w:val="0"/>
                              <w:rPr>
                                <w:rFonts w:ascii="SAPrintSolidGL" w:hAnsi="SAPrintSolidGL"/>
                                <w:sz w:val="32"/>
                                <w:szCs w:val="32"/>
                              </w:rPr>
                            </w:pPr>
                            <w:r>
                              <w:rPr>
                                <w:rFonts w:ascii="SAPrintSolidGL" w:hAnsi="SAPrintSolidGL"/>
                                <w:sz w:val="32"/>
                                <w:szCs w:val="32"/>
                              </w:rPr>
                              <w:t>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Aa</w:t>
                            </w:r>
                            <w:proofErr w:type="spellEnd"/>
                            <w:r>
                              <w:rPr>
                                <w:rFonts w:ascii="SAPrintSolidGL" w:hAnsi="SAPrintSolidGL"/>
                                <w:sz w:val="96"/>
                                <w:szCs w:val="96"/>
                              </w:rPr>
                              <w:t xml:space="preserve"> Bb Cc </w:t>
                            </w:r>
                            <w:proofErr w:type="spellStart"/>
                            <w:r>
                              <w:rPr>
                                <w:rFonts w:ascii="SAPrintSolidGL" w:hAnsi="SAPrintSolidGL"/>
                                <w:sz w:val="96"/>
                                <w:szCs w:val="96"/>
                              </w:rPr>
                              <w:t>Dd</w:t>
                            </w:r>
                            <w:proofErr w:type="spellEnd"/>
                            <w:r>
                              <w:rPr>
                                <w:rFonts w:ascii="SAPrintSolidGL" w:hAnsi="SAPrintSolidGL"/>
                                <w:sz w:val="96"/>
                                <w:szCs w:val="96"/>
                              </w:rPr>
                              <w:t xml:space="preserve"> </w:t>
                            </w:r>
                            <w:proofErr w:type="spellStart"/>
                            <w:r>
                              <w:rPr>
                                <w:rFonts w:ascii="SAPrintSolidGL" w:hAnsi="SAPrintSolidGL"/>
                                <w:sz w:val="96"/>
                                <w:szCs w:val="96"/>
                              </w:rPr>
                              <w:t>Ee</w:t>
                            </w:r>
                            <w:proofErr w:type="spell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Ff</w:t>
                            </w:r>
                            <w:proofErr w:type="spellEnd"/>
                            <w:r>
                              <w:rPr>
                                <w:rFonts w:ascii="SAPrintSolidGL" w:hAnsi="SAPrintSolidGL"/>
                                <w:sz w:val="96"/>
                                <w:szCs w:val="96"/>
                              </w:rPr>
                              <w:t xml:space="preserve"> </w:t>
                            </w:r>
                            <w:proofErr w:type="spellStart"/>
                            <w:r>
                              <w:rPr>
                                <w:rFonts w:ascii="SAPrintSolidGL" w:hAnsi="SAPrintSolidGL"/>
                                <w:sz w:val="96"/>
                                <w:szCs w:val="96"/>
                              </w:rPr>
                              <w:t>Gg</w:t>
                            </w:r>
                            <w:proofErr w:type="spellEnd"/>
                            <w:r>
                              <w:rPr>
                                <w:rFonts w:ascii="SAPrintSolidGL" w:hAnsi="SAPrintSolidGL"/>
                                <w:sz w:val="96"/>
                                <w:szCs w:val="96"/>
                              </w:rPr>
                              <w:t xml:space="preserve"> </w:t>
                            </w:r>
                            <w:proofErr w:type="spellStart"/>
                            <w:r>
                              <w:rPr>
                                <w:rFonts w:ascii="SAPrintSolidGL" w:hAnsi="SAPrintSolidGL"/>
                                <w:sz w:val="96"/>
                                <w:szCs w:val="96"/>
                              </w:rPr>
                              <w:t>Hh</w:t>
                            </w:r>
                            <w:proofErr w:type="spellEnd"/>
                            <w:r>
                              <w:rPr>
                                <w:rFonts w:ascii="SAPrintSolidGL" w:hAnsi="SAPrintSolidGL"/>
                                <w:sz w:val="96"/>
                                <w:szCs w:val="96"/>
                              </w:rPr>
                              <w:t xml:space="preserve"> Ii </w:t>
                            </w:r>
                            <w:proofErr w:type="spellStart"/>
                            <w:proofErr w:type="gramStart"/>
                            <w:r>
                              <w:rPr>
                                <w:rFonts w:ascii="SAPrintSolidGL" w:hAnsi="SAPrintSolidGL"/>
                                <w:sz w:val="96"/>
                                <w:szCs w:val="96"/>
                              </w:rPr>
                              <w:t>Jj</w:t>
                            </w:r>
                            <w:proofErr w:type="spellEnd"/>
                            <w:proofErr w:type="gram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Kk</w:t>
                            </w:r>
                            <w:proofErr w:type="spellEnd"/>
                            <w:r>
                              <w:rPr>
                                <w:rFonts w:ascii="SAPrintSolidGL" w:hAnsi="SAPrintSolidGL"/>
                                <w:sz w:val="96"/>
                                <w:szCs w:val="96"/>
                              </w:rPr>
                              <w:t xml:space="preserve"> </w:t>
                            </w:r>
                            <w:proofErr w:type="spellStart"/>
                            <w:r>
                              <w:rPr>
                                <w:rFonts w:ascii="SAPrintSolidGL" w:hAnsi="SAPrintSolidGL"/>
                                <w:sz w:val="96"/>
                                <w:szCs w:val="96"/>
                              </w:rPr>
                              <w:t>Ll</w:t>
                            </w:r>
                            <w:proofErr w:type="spellEnd"/>
                            <w:r>
                              <w:rPr>
                                <w:rFonts w:ascii="SAPrintSolidGL" w:hAnsi="SAPrintSolidGL"/>
                                <w:sz w:val="96"/>
                                <w:szCs w:val="96"/>
                              </w:rPr>
                              <w:t xml:space="preserve"> Mm </w:t>
                            </w:r>
                            <w:proofErr w:type="spellStart"/>
                            <w:r>
                              <w:rPr>
                                <w:rFonts w:ascii="SAPrintSolidGL" w:hAnsi="SAPrintSolidGL"/>
                                <w:sz w:val="96"/>
                                <w:szCs w:val="96"/>
                              </w:rPr>
                              <w:t>Nn</w:t>
                            </w:r>
                            <w:proofErr w:type="spellEnd"/>
                            <w:r>
                              <w:rPr>
                                <w:rFonts w:ascii="SAPrintSolidGL" w:hAnsi="SAPrintSolidGL"/>
                                <w:sz w:val="96"/>
                                <w:szCs w:val="96"/>
                              </w:rPr>
                              <w:t xml:space="preserve"> </w:t>
                            </w:r>
                            <w:proofErr w:type="spellStart"/>
                            <w:r>
                              <w:rPr>
                                <w:rFonts w:ascii="SAPrintSolidGL" w:hAnsi="SAPrintSolidGL"/>
                                <w:sz w:val="96"/>
                                <w:szCs w:val="96"/>
                              </w:rPr>
                              <w:t>Oo</w:t>
                            </w:r>
                            <w:proofErr w:type="spellEnd"/>
                          </w:p>
                          <w:p w:rsidR="00CC25DF" w:rsidRDefault="00CC25DF" w:rsidP="00CC25DF">
                            <w:pPr>
                              <w:widowControl w:val="0"/>
                              <w:rPr>
                                <w:rFonts w:ascii="SAPrintSolidGL" w:hAnsi="SAPrintSolidGL"/>
                                <w:sz w:val="96"/>
                                <w:szCs w:val="96"/>
                              </w:rPr>
                            </w:pPr>
                            <w:r>
                              <w:rPr>
                                <w:rFonts w:ascii="SAPrintSolidGL" w:hAnsi="SAPrintSolidGL"/>
                                <w:sz w:val="96"/>
                                <w:szCs w:val="96"/>
                              </w:rPr>
                              <w:t xml:space="preserve"> </w:t>
                            </w:r>
                            <w:proofErr w:type="spellStart"/>
                            <w:r>
                              <w:rPr>
                                <w:rFonts w:ascii="SAPrintSolidGL" w:hAnsi="SAPrintSolidGL"/>
                                <w:sz w:val="96"/>
                                <w:szCs w:val="96"/>
                              </w:rPr>
                              <w:t>Pp</w:t>
                            </w:r>
                            <w:proofErr w:type="spellEnd"/>
                            <w:r>
                              <w:rPr>
                                <w:rFonts w:ascii="SAPrintSolidGL" w:hAnsi="SAPrintSolidGL"/>
                                <w:sz w:val="96"/>
                                <w:szCs w:val="96"/>
                              </w:rPr>
                              <w:t xml:space="preserve"> </w:t>
                            </w:r>
                            <w:proofErr w:type="spellStart"/>
                            <w:r>
                              <w:rPr>
                                <w:rFonts w:ascii="SAPrintSolidGL" w:hAnsi="SAPrintSolidGL"/>
                                <w:sz w:val="96"/>
                                <w:szCs w:val="96"/>
                              </w:rPr>
                              <w:t>Qq</w:t>
                            </w:r>
                            <w:proofErr w:type="spellEnd"/>
                            <w:r>
                              <w:rPr>
                                <w:rFonts w:ascii="SAPrintSolidGL" w:hAnsi="SAPrintSolidGL"/>
                                <w:sz w:val="96"/>
                                <w:szCs w:val="96"/>
                              </w:rPr>
                              <w:t xml:space="preserve"> </w:t>
                            </w:r>
                            <w:proofErr w:type="spellStart"/>
                            <w:proofErr w:type="gramStart"/>
                            <w:r>
                              <w:rPr>
                                <w:rFonts w:ascii="SAPrintSolidGL" w:hAnsi="SAPrintSolidGL"/>
                                <w:sz w:val="96"/>
                                <w:szCs w:val="96"/>
                              </w:rPr>
                              <w:t>Rr</w:t>
                            </w:r>
                            <w:proofErr w:type="spellEnd"/>
                            <w:proofErr w:type="gramEnd"/>
                            <w:r>
                              <w:rPr>
                                <w:rFonts w:ascii="SAPrintSolidGL" w:hAnsi="SAPrintSolidGL"/>
                                <w:sz w:val="96"/>
                                <w:szCs w:val="96"/>
                              </w:rPr>
                              <w:t xml:space="preserve"> </w:t>
                            </w:r>
                            <w:proofErr w:type="spellStart"/>
                            <w:r>
                              <w:rPr>
                                <w:rFonts w:ascii="SAPrintSolidGL" w:hAnsi="SAPrintSolidGL"/>
                                <w:sz w:val="96"/>
                                <w:szCs w:val="96"/>
                              </w:rPr>
                              <w:t>Ss</w:t>
                            </w:r>
                            <w:proofErr w:type="spellEnd"/>
                            <w:r>
                              <w:rPr>
                                <w:rFonts w:ascii="SAPrintSolidGL" w:hAnsi="SAPrintSolidGL"/>
                                <w:sz w:val="96"/>
                                <w:szCs w:val="96"/>
                              </w:rPr>
                              <w:t xml:space="preserve"> </w:t>
                            </w:r>
                            <w:proofErr w:type="spellStart"/>
                            <w:r>
                              <w:rPr>
                                <w:rFonts w:ascii="SAPrintSolidGL" w:hAnsi="SAPrintSolidGL"/>
                                <w:sz w:val="96"/>
                                <w:szCs w:val="96"/>
                              </w:rPr>
                              <w:t>Tt</w:t>
                            </w:r>
                            <w:proofErr w:type="spell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Uu</w:t>
                            </w:r>
                            <w:proofErr w:type="spellEnd"/>
                            <w:r>
                              <w:rPr>
                                <w:rFonts w:ascii="SAPrintSolidGL" w:hAnsi="SAPrintSolidGL"/>
                                <w:sz w:val="96"/>
                                <w:szCs w:val="96"/>
                              </w:rPr>
                              <w:t xml:space="preserve"> </w:t>
                            </w:r>
                            <w:proofErr w:type="spellStart"/>
                            <w:r>
                              <w:rPr>
                                <w:rFonts w:ascii="SAPrintSolidGL" w:hAnsi="SAPrintSolidGL"/>
                                <w:sz w:val="96"/>
                                <w:szCs w:val="96"/>
                              </w:rPr>
                              <w:t>Vv</w:t>
                            </w:r>
                            <w:proofErr w:type="spellEnd"/>
                            <w:r>
                              <w:rPr>
                                <w:rFonts w:ascii="SAPrintSolidGL" w:hAnsi="SAPrintSolidGL"/>
                                <w:sz w:val="96"/>
                                <w:szCs w:val="96"/>
                              </w:rPr>
                              <w:t xml:space="preserve"> </w:t>
                            </w:r>
                            <w:proofErr w:type="spellStart"/>
                            <w:r>
                              <w:rPr>
                                <w:rFonts w:ascii="SAPrintSolidGL" w:hAnsi="SAPrintSolidGL"/>
                                <w:sz w:val="96"/>
                                <w:szCs w:val="96"/>
                              </w:rPr>
                              <w:t>Ww</w:t>
                            </w:r>
                            <w:proofErr w:type="spellEnd"/>
                            <w:r>
                              <w:rPr>
                                <w:rFonts w:ascii="SAPrintSolidGL" w:hAnsi="SAPrintSolidGL"/>
                                <w:sz w:val="96"/>
                                <w:szCs w:val="96"/>
                              </w:rPr>
                              <w:t xml:space="preserve"> Xx </w:t>
                            </w:r>
                            <w:proofErr w:type="spellStart"/>
                            <w:r>
                              <w:rPr>
                                <w:rFonts w:ascii="SAPrintSolidGL" w:hAnsi="SAPrintSolidGL"/>
                                <w:sz w:val="96"/>
                                <w:szCs w:val="96"/>
                              </w:rPr>
                              <w:t>Yy</w:t>
                            </w:r>
                            <w:proofErr w:type="spellEnd"/>
                            <w:r>
                              <w:rPr>
                                <w:rFonts w:ascii="SAPrintSolidGL" w:hAnsi="SAPrintSolidGL"/>
                                <w:sz w:val="96"/>
                                <w:szCs w:val="96"/>
                              </w:rPr>
                              <w:t xml:space="preserve"> </w:t>
                            </w:r>
                            <w:proofErr w:type="spellStart"/>
                            <w:r>
                              <w:rPr>
                                <w:rFonts w:ascii="SAPrintSolidGL" w:hAnsi="SAPrintSolidGL"/>
                                <w:sz w:val="96"/>
                                <w:szCs w:val="96"/>
                              </w:rPr>
                              <w:t>Zz</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0.4pt;margin-top:11pt;width:534.2pt;height:720.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" filled="f" stroked="f" strokecolor="black [0]" insetpen="t">
                <v:textbox inset="2.88pt,2.88pt,2.88pt,2.88pt">
                  <w:txbxContent>
                    <w:p w:rsidR="00CC25DF" w:rsidRDefault="00CC25DF" w:rsidP="00CC25DF">
                      <w:pPr>
                        <w:widowControl w:val="0"/>
                        <w:jc w:val="center"/>
                        <w:rPr>
                          <w:rFonts w:ascii="SAPrintSolidGL" w:hAnsi="SAPrintSolidGL"/>
                          <w:sz w:val="96"/>
                          <w:szCs w:val="96"/>
                        </w:rPr>
                      </w:pPr>
                      <w:r>
                        <w:rPr>
                          <w:rFonts w:ascii="SAPrintSolidGL" w:hAnsi="SAPrintSolidGL"/>
                          <w:sz w:val="96"/>
                          <w:szCs w:val="96"/>
                        </w:rPr>
                        <w:t>South Australian Print</w:t>
                      </w:r>
                    </w:p>
                    <w:p w:rsidR="00CC25DF" w:rsidRDefault="00CC25DF" w:rsidP="00CC25DF">
                      <w:pPr>
                        <w:widowControl w:val="0"/>
                        <w:rPr>
                          <w:rFonts w:ascii="SAPrintSolidGL" w:hAnsi="SAPrintSolidGL"/>
                          <w:sz w:val="32"/>
                          <w:szCs w:val="32"/>
                        </w:rPr>
                      </w:pPr>
                      <w:r>
                        <w:rPr>
                          <w:rFonts w:ascii="SAPrintSolidGL" w:hAnsi="SAPrintSolidGL"/>
                          <w:sz w:val="32"/>
                          <w:szCs w:val="32"/>
                        </w:rPr>
                        <w:t>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Aa</w:t>
                      </w:r>
                      <w:proofErr w:type="spellEnd"/>
                      <w:r>
                        <w:rPr>
                          <w:rFonts w:ascii="SAPrintSolidGL" w:hAnsi="SAPrintSolidGL"/>
                          <w:sz w:val="96"/>
                          <w:szCs w:val="96"/>
                        </w:rPr>
                        <w:t xml:space="preserve"> Bb Cc </w:t>
                      </w:r>
                      <w:proofErr w:type="spellStart"/>
                      <w:r>
                        <w:rPr>
                          <w:rFonts w:ascii="SAPrintSolidGL" w:hAnsi="SAPrintSolidGL"/>
                          <w:sz w:val="96"/>
                          <w:szCs w:val="96"/>
                        </w:rPr>
                        <w:t>Dd</w:t>
                      </w:r>
                      <w:proofErr w:type="spellEnd"/>
                      <w:r>
                        <w:rPr>
                          <w:rFonts w:ascii="SAPrintSolidGL" w:hAnsi="SAPrintSolidGL"/>
                          <w:sz w:val="96"/>
                          <w:szCs w:val="96"/>
                        </w:rPr>
                        <w:t xml:space="preserve"> </w:t>
                      </w:r>
                      <w:proofErr w:type="spellStart"/>
                      <w:r>
                        <w:rPr>
                          <w:rFonts w:ascii="SAPrintSolidGL" w:hAnsi="SAPrintSolidGL"/>
                          <w:sz w:val="96"/>
                          <w:szCs w:val="96"/>
                        </w:rPr>
                        <w:t>Ee</w:t>
                      </w:r>
                      <w:proofErr w:type="spell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Ff</w:t>
                      </w:r>
                      <w:proofErr w:type="spellEnd"/>
                      <w:r>
                        <w:rPr>
                          <w:rFonts w:ascii="SAPrintSolidGL" w:hAnsi="SAPrintSolidGL"/>
                          <w:sz w:val="96"/>
                          <w:szCs w:val="96"/>
                        </w:rPr>
                        <w:t xml:space="preserve"> </w:t>
                      </w:r>
                      <w:proofErr w:type="spellStart"/>
                      <w:r>
                        <w:rPr>
                          <w:rFonts w:ascii="SAPrintSolidGL" w:hAnsi="SAPrintSolidGL"/>
                          <w:sz w:val="96"/>
                          <w:szCs w:val="96"/>
                        </w:rPr>
                        <w:t>Gg</w:t>
                      </w:r>
                      <w:proofErr w:type="spellEnd"/>
                      <w:r>
                        <w:rPr>
                          <w:rFonts w:ascii="SAPrintSolidGL" w:hAnsi="SAPrintSolidGL"/>
                          <w:sz w:val="96"/>
                          <w:szCs w:val="96"/>
                        </w:rPr>
                        <w:t xml:space="preserve"> </w:t>
                      </w:r>
                      <w:proofErr w:type="spellStart"/>
                      <w:r>
                        <w:rPr>
                          <w:rFonts w:ascii="SAPrintSolidGL" w:hAnsi="SAPrintSolidGL"/>
                          <w:sz w:val="96"/>
                          <w:szCs w:val="96"/>
                        </w:rPr>
                        <w:t>Hh</w:t>
                      </w:r>
                      <w:proofErr w:type="spellEnd"/>
                      <w:r>
                        <w:rPr>
                          <w:rFonts w:ascii="SAPrintSolidGL" w:hAnsi="SAPrintSolidGL"/>
                          <w:sz w:val="96"/>
                          <w:szCs w:val="96"/>
                        </w:rPr>
                        <w:t xml:space="preserve"> Ii </w:t>
                      </w:r>
                      <w:proofErr w:type="spellStart"/>
                      <w:proofErr w:type="gramStart"/>
                      <w:r>
                        <w:rPr>
                          <w:rFonts w:ascii="SAPrintSolidGL" w:hAnsi="SAPrintSolidGL"/>
                          <w:sz w:val="96"/>
                          <w:szCs w:val="96"/>
                        </w:rPr>
                        <w:t>Jj</w:t>
                      </w:r>
                      <w:proofErr w:type="spellEnd"/>
                      <w:proofErr w:type="gram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Kk</w:t>
                      </w:r>
                      <w:proofErr w:type="spellEnd"/>
                      <w:r>
                        <w:rPr>
                          <w:rFonts w:ascii="SAPrintSolidGL" w:hAnsi="SAPrintSolidGL"/>
                          <w:sz w:val="96"/>
                          <w:szCs w:val="96"/>
                        </w:rPr>
                        <w:t xml:space="preserve"> </w:t>
                      </w:r>
                      <w:proofErr w:type="spellStart"/>
                      <w:r>
                        <w:rPr>
                          <w:rFonts w:ascii="SAPrintSolidGL" w:hAnsi="SAPrintSolidGL"/>
                          <w:sz w:val="96"/>
                          <w:szCs w:val="96"/>
                        </w:rPr>
                        <w:t>Ll</w:t>
                      </w:r>
                      <w:proofErr w:type="spellEnd"/>
                      <w:r>
                        <w:rPr>
                          <w:rFonts w:ascii="SAPrintSolidGL" w:hAnsi="SAPrintSolidGL"/>
                          <w:sz w:val="96"/>
                          <w:szCs w:val="96"/>
                        </w:rPr>
                        <w:t xml:space="preserve"> Mm </w:t>
                      </w:r>
                      <w:proofErr w:type="spellStart"/>
                      <w:r>
                        <w:rPr>
                          <w:rFonts w:ascii="SAPrintSolidGL" w:hAnsi="SAPrintSolidGL"/>
                          <w:sz w:val="96"/>
                          <w:szCs w:val="96"/>
                        </w:rPr>
                        <w:t>Nn</w:t>
                      </w:r>
                      <w:proofErr w:type="spellEnd"/>
                      <w:r>
                        <w:rPr>
                          <w:rFonts w:ascii="SAPrintSolidGL" w:hAnsi="SAPrintSolidGL"/>
                          <w:sz w:val="96"/>
                          <w:szCs w:val="96"/>
                        </w:rPr>
                        <w:t xml:space="preserve"> </w:t>
                      </w:r>
                      <w:proofErr w:type="spellStart"/>
                      <w:r>
                        <w:rPr>
                          <w:rFonts w:ascii="SAPrintSolidGL" w:hAnsi="SAPrintSolidGL"/>
                          <w:sz w:val="96"/>
                          <w:szCs w:val="96"/>
                        </w:rPr>
                        <w:t>Oo</w:t>
                      </w:r>
                      <w:proofErr w:type="spellEnd"/>
                    </w:p>
                    <w:p w:rsidR="00CC25DF" w:rsidRDefault="00CC25DF" w:rsidP="00CC25DF">
                      <w:pPr>
                        <w:widowControl w:val="0"/>
                        <w:rPr>
                          <w:rFonts w:ascii="SAPrintSolidGL" w:hAnsi="SAPrintSolidGL"/>
                          <w:sz w:val="96"/>
                          <w:szCs w:val="96"/>
                        </w:rPr>
                      </w:pPr>
                      <w:r>
                        <w:rPr>
                          <w:rFonts w:ascii="SAPrintSolidGL" w:hAnsi="SAPrintSolidGL"/>
                          <w:sz w:val="96"/>
                          <w:szCs w:val="96"/>
                        </w:rPr>
                        <w:t xml:space="preserve"> </w:t>
                      </w:r>
                      <w:proofErr w:type="spellStart"/>
                      <w:r>
                        <w:rPr>
                          <w:rFonts w:ascii="SAPrintSolidGL" w:hAnsi="SAPrintSolidGL"/>
                          <w:sz w:val="96"/>
                          <w:szCs w:val="96"/>
                        </w:rPr>
                        <w:t>Pp</w:t>
                      </w:r>
                      <w:proofErr w:type="spellEnd"/>
                      <w:r>
                        <w:rPr>
                          <w:rFonts w:ascii="SAPrintSolidGL" w:hAnsi="SAPrintSolidGL"/>
                          <w:sz w:val="96"/>
                          <w:szCs w:val="96"/>
                        </w:rPr>
                        <w:t xml:space="preserve"> </w:t>
                      </w:r>
                      <w:proofErr w:type="spellStart"/>
                      <w:r>
                        <w:rPr>
                          <w:rFonts w:ascii="SAPrintSolidGL" w:hAnsi="SAPrintSolidGL"/>
                          <w:sz w:val="96"/>
                          <w:szCs w:val="96"/>
                        </w:rPr>
                        <w:t>Qq</w:t>
                      </w:r>
                      <w:proofErr w:type="spellEnd"/>
                      <w:r>
                        <w:rPr>
                          <w:rFonts w:ascii="SAPrintSolidGL" w:hAnsi="SAPrintSolidGL"/>
                          <w:sz w:val="96"/>
                          <w:szCs w:val="96"/>
                        </w:rPr>
                        <w:t xml:space="preserve"> </w:t>
                      </w:r>
                      <w:proofErr w:type="spellStart"/>
                      <w:proofErr w:type="gramStart"/>
                      <w:r>
                        <w:rPr>
                          <w:rFonts w:ascii="SAPrintSolidGL" w:hAnsi="SAPrintSolidGL"/>
                          <w:sz w:val="96"/>
                          <w:szCs w:val="96"/>
                        </w:rPr>
                        <w:t>Rr</w:t>
                      </w:r>
                      <w:proofErr w:type="spellEnd"/>
                      <w:proofErr w:type="gramEnd"/>
                      <w:r>
                        <w:rPr>
                          <w:rFonts w:ascii="SAPrintSolidGL" w:hAnsi="SAPrintSolidGL"/>
                          <w:sz w:val="96"/>
                          <w:szCs w:val="96"/>
                        </w:rPr>
                        <w:t xml:space="preserve"> </w:t>
                      </w:r>
                      <w:proofErr w:type="spellStart"/>
                      <w:r>
                        <w:rPr>
                          <w:rFonts w:ascii="SAPrintSolidGL" w:hAnsi="SAPrintSolidGL"/>
                          <w:sz w:val="96"/>
                          <w:szCs w:val="96"/>
                        </w:rPr>
                        <w:t>Ss</w:t>
                      </w:r>
                      <w:proofErr w:type="spellEnd"/>
                      <w:r>
                        <w:rPr>
                          <w:rFonts w:ascii="SAPrintSolidGL" w:hAnsi="SAPrintSolidGL"/>
                          <w:sz w:val="96"/>
                          <w:szCs w:val="96"/>
                        </w:rPr>
                        <w:t xml:space="preserve"> </w:t>
                      </w:r>
                      <w:proofErr w:type="spellStart"/>
                      <w:r>
                        <w:rPr>
                          <w:rFonts w:ascii="SAPrintSolidGL" w:hAnsi="SAPrintSolidGL"/>
                          <w:sz w:val="96"/>
                          <w:szCs w:val="96"/>
                        </w:rPr>
                        <w:t>Tt</w:t>
                      </w:r>
                      <w:proofErr w:type="spellEnd"/>
                      <w:r>
                        <w:rPr>
                          <w:rFonts w:ascii="SAPrintSolidGL" w:hAnsi="SAPrintSolidGL"/>
                          <w:sz w:val="96"/>
                          <w:szCs w:val="96"/>
                        </w:rPr>
                        <w:t xml:space="preserve"> </w:t>
                      </w:r>
                    </w:p>
                    <w:p w:rsidR="00CC25DF" w:rsidRDefault="00CC25DF" w:rsidP="00CC25DF">
                      <w:pPr>
                        <w:widowControl w:val="0"/>
                        <w:rPr>
                          <w:rFonts w:ascii="SAPrintSolidGL" w:hAnsi="SAPrintSolidGL"/>
                          <w:sz w:val="96"/>
                          <w:szCs w:val="96"/>
                        </w:rPr>
                      </w:pPr>
                      <w:proofErr w:type="spellStart"/>
                      <w:r>
                        <w:rPr>
                          <w:rFonts w:ascii="SAPrintSolidGL" w:hAnsi="SAPrintSolidGL"/>
                          <w:sz w:val="96"/>
                          <w:szCs w:val="96"/>
                        </w:rPr>
                        <w:t>Uu</w:t>
                      </w:r>
                      <w:proofErr w:type="spellEnd"/>
                      <w:r>
                        <w:rPr>
                          <w:rFonts w:ascii="SAPrintSolidGL" w:hAnsi="SAPrintSolidGL"/>
                          <w:sz w:val="96"/>
                          <w:szCs w:val="96"/>
                        </w:rPr>
                        <w:t xml:space="preserve"> </w:t>
                      </w:r>
                      <w:proofErr w:type="spellStart"/>
                      <w:r>
                        <w:rPr>
                          <w:rFonts w:ascii="SAPrintSolidGL" w:hAnsi="SAPrintSolidGL"/>
                          <w:sz w:val="96"/>
                          <w:szCs w:val="96"/>
                        </w:rPr>
                        <w:t>Vv</w:t>
                      </w:r>
                      <w:proofErr w:type="spellEnd"/>
                      <w:r>
                        <w:rPr>
                          <w:rFonts w:ascii="SAPrintSolidGL" w:hAnsi="SAPrintSolidGL"/>
                          <w:sz w:val="96"/>
                          <w:szCs w:val="96"/>
                        </w:rPr>
                        <w:t xml:space="preserve"> </w:t>
                      </w:r>
                      <w:proofErr w:type="spellStart"/>
                      <w:r>
                        <w:rPr>
                          <w:rFonts w:ascii="SAPrintSolidGL" w:hAnsi="SAPrintSolidGL"/>
                          <w:sz w:val="96"/>
                          <w:szCs w:val="96"/>
                        </w:rPr>
                        <w:t>Ww</w:t>
                      </w:r>
                      <w:proofErr w:type="spellEnd"/>
                      <w:r>
                        <w:rPr>
                          <w:rFonts w:ascii="SAPrintSolidGL" w:hAnsi="SAPrintSolidGL"/>
                          <w:sz w:val="96"/>
                          <w:szCs w:val="96"/>
                        </w:rPr>
                        <w:t xml:space="preserve"> Xx </w:t>
                      </w:r>
                      <w:proofErr w:type="spellStart"/>
                      <w:r>
                        <w:rPr>
                          <w:rFonts w:ascii="SAPrintSolidGL" w:hAnsi="SAPrintSolidGL"/>
                          <w:sz w:val="96"/>
                          <w:szCs w:val="96"/>
                        </w:rPr>
                        <w:t>Yy</w:t>
                      </w:r>
                      <w:proofErr w:type="spellEnd"/>
                      <w:r>
                        <w:rPr>
                          <w:rFonts w:ascii="SAPrintSolidGL" w:hAnsi="SAPrintSolidGL"/>
                          <w:sz w:val="96"/>
                          <w:szCs w:val="96"/>
                        </w:rPr>
                        <w:t xml:space="preserve"> </w:t>
                      </w:r>
                      <w:proofErr w:type="spellStart"/>
                      <w:r>
                        <w:rPr>
                          <w:rFonts w:ascii="SAPrintSolidGL" w:hAnsi="SAPrintSolidGL"/>
                          <w:sz w:val="96"/>
                          <w:szCs w:val="96"/>
                        </w:rPr>
                        <w:t>Zz</w:t>
                      </w:r>
                      <w:proofErr w:type="spellEnd"/>
                    </w:p>
                  </w:txbxContent>
                </v:textbox>
              </v:shape>
            </w:pict>
          </mc:Fallback>
        </mc:AlternateContent>
      </w: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C77692" w:rsidRDefault="00C77692" w:rsidP="00DC790E">
      <w:pPr>
        <w:rPr>
          <w:rFonts w:ascii="Arial" w:hAnsi="Arial" w:cs="Arial"/>
          <w:sz w:val="24"/>
          <w:szCs w:val="24"/>
        </w:rPr>
      </w:pPr>
    </w:p>
    <w:p w:rsidR="007857F6" w:rsidRDefault="007857F6"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B74A41" w:rsidRDefault="00B74A41" w:rsidP="00DC790E">
      <w:pPr>
        <w:rPr>
          <w:rFonts w:ascii="Arial" w:hAnsi="Arial" w:cs="Arial"/>
          <w:sz w:val="24"/>
          <w:szCs w:val="24"/>
        </w:rPr>
      </w:pPr>
    </w:p>
    <w:p w:rsidR="00FD0D53" w:rsidRPr="001430C3" w:rsidRDefault="00FD0D53" w:rsidP="001430C3">
      <w:pPr>
        <w:spacing w:after="0" w:line="240" w:lineRule="auto"/>
        <w:rPr>
          <w:rFonts w:ascii="Times New Roman" w:eastAsia="Times New Roman" w:hAnsi="Times New Roman" w:cs="Times New Roman"/>
          <w:sz w:val="24"/>
          <w:szCs w:val="24"/>
          <w:lang w:eastAsia="en-AU"/>
        </w:rPr>
      </w:pPr>
      <w:r w:rsidRPr="00FD0D53">
        <w:rPr>
          <w:rFonts w:ascii="Times New Roman" w:eastAsia="Times New Roman" w:hAnsi="Times New Roman" w:cs="Times New Roman"/>
          <w:noProof/>
          <w:sz w:val="24"/>
          <w:szCs w:val="24"/>
          <w:lang w:eastAsia="en-AU"/>
        </w:rPr>
        <mc:AlternateContent>
          <mc:Choice Requires="wps">
            <w:drawing>
              <wp:anchor distT="36576" distB="36576" distL="36576" distR="36576" simplePos="0" relativeHeight="251664384" behindDoc="0" locked="0" layoutInCell="1" allowOverlap="1" wp14:anchorId="499D9D1F" wp14:editId="3EA1900B">
                <wp:simplePos x="0" y="0"/>
                <wp:positionH relativeFrom="column">
                  <wp:posOffset>421005</wp:posOffset>
                </wp:positionH>
                <wp:positionV relativeFrom="paragraph">
                  <wp:posOffset>4769485</wp:posOffset>
                </wp:positionV>
                <wp:extent cx="6727825" cy="5467350"/>
                <wp:effectExtent l="1905" t="0" r="4445" b="2540"/>
                <wp:wrapNone/>
                <wp:docPr id="12" name="Contro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27825" cy="54673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3" o:spid="_x0000_s1026" style="position:absolute;margin-left:33.15pt;margin-top:375.55pt;width:529.75pt;height:43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4gIAAPM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" filled="f" stroked="f" insetpen="t">
                <v:shadow color="#eeece1"/>
                <o:lock v:ext="edit" shapetype="t"/>
                <v:textbox inset="0,0,0,0"/>
              </v:rect>
            </w:pict>
          </mc:Fallback>
        </mc:AlternateContent>
      </w:r>
    </w:p>
    <w:p w:rsidR="00FD0D53" w:rsidRDefault="00FD0D53" w:rsidP="00DC790E">
      <w:pPr>
        <w:rPr>
          <w:rFonts w:ascii="Arial" w:hAnsi="Arial" w:cs="Arial"/>
          <w:sz w:val="24"/>
          <w:szCs w:val="24"/>
        </w:rPr>
      </w:pPr>
    </w:p>
    <w:p w:rsidR="00C77692" w:rsidRDefault="00C77692" w:rsidP="00DC790E">
      <w:pPr>
        <w:rPr>
          <w:rFonts w:ascii="Arial" w:hAnsi="Arial" w:cs="Arial"/>
          <w:sz w:val="24"/>
          <w:szCs w:val="24"/>
        </w:rPr>
      </w:pPr>
      <w:r>
        <w:rPr>
          <w:rFonts w:ascii="Arial" w:hAnsi="Arial" w:cs="Arial"/>
          <w:sz w:val="24"/>
          <w:szCs w:val="24"/>
        </w:rPr>
        <w:lastRenderedPageBreak/>
        <w:t xml:space="preserve">TIMES TABLES </w:t>
      </w:r>
    </w:p>
    <w:tbl>
      <w:tblPr>
        <w:tblStyle w:val="TableGrid"/>
        <w:tblW w:w="0" w:type="auto"/>
        <w:tblLook w:val="04A0" w:firstRow="1" w:lastRow="0" w:firstColumn="1" w:lastColumn="0" w:noHBand="0" w:noVBand="1"/>
      </w:tblPr>
      <w:tblGrid>
        <w:gridCol w:w="692"/>
        <w:gridCol w:w="693"/>
        <w:gridCol w:w="693"/>
        <w:gridCol w:w="693"/>
        <w:gridCol w:w="694"/>
        <w:gridCol w:w="694"/>
        <w:gridCol w:w="694"/>
        <w:gridCol w:w="694"/>
        <w:gridCol w:w="695"/>
        <w:gridCol w:w="750"/>
        <w:gridCol w:w="750"/>
        <w:gridCol w:w="750"/>
        <w:gridCol w:w="750"/>
      </w:tblGrid>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x</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3</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4</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5</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6</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7</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8</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9</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10</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11</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12</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3</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4</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5</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6</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7</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8</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9</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10</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11</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12</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4</w:t>
            </w:r>
          </w:p>
        </w:tc>
        <w:tc>
          <w:tcPr>
            <w:tcW w:w="710"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6</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8</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10</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12</w:t>
            </w:r>
          </w:p>
        </w:tc>
        <w:tc>
          <w:tcPr>
            <w:tcW w:w="711"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13</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16</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18</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20</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22</w:t>
            </w:r>
          </w:p>
        </w:tc>
        <w:tc>
          <w:tcPr>
            <w:tcW w:w="712"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24</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3</w:t>
            </w:r>
          </w:p>
        </w:tc>
        <w:tc>
          <w:tcPr>
            <w:tcW w:w="710"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3</w:t>
            </w:r>
          </w:p>
        </w:tc>
        <w:tc>
          <w:tcPr>
            <w:tcW w:w="710"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6</w:t>
            </w:r>
          </w:p>
        </w:tc>
        <w:tc>
          <w:tcPr>
            <w:tcW w:w="710"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9</w:t>
            </w:r>
          </w:p>
        </w:tc>
        <w:tc>
          <w:tcPr>
            <w:tcW w:w="711"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12</w:t>
            </w:r>
          </w:p>
        </w:tc>
        <w:tc>
          <w:tcPr>
            <w:tcW w:w="711"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15</w:t>
            </w:r>
          </w:p>
        </w:tc>
        <w:tc>
          <w:tcPr>
            <w:tcW w:w="711"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18</w:t>
            </w:r>
          </w:p>
        </w:tc>
        <w:tc>
          <w:tcPr>
            <w:tcW w:w="711"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21</w:t>
            </w:r>
          </w:p>
        </w:tc>
        <w:tc>
          <w:tcPr>
            <w:tcW w:w="712"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24</w:t>
            </w:r>
          </w:p>
        </w:tc>
        <w:tc>
          <w:tcPr>
            <w:tcW w:w="712"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27</w:t>
            </w:r>
          </w:p>
        </w:tc>
        <w:tc>
          <w:tcPr>
            <w:tcW w:w="712"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30</w:t>
            </w:r>
          </w:p>
        </w:tc>
        <w:tc>
          <w:tcPr>
            <w:tcW w:w="712"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33</w:t>
            </w:r>
          </w:p>
        </w:tc>
        <w:tc>
          <w:tcPr>
            <w:tcW w:w="712"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36</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4</w:t>
            </w:r>
          </w:p>
        </w:tc>
        <w:tc>
          <w:tcPr>
            <w:tcW w:w="710"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4</w:t>
            </w:r>
          </w:p>
        </w:tc>
        <w:tc>
          <w:tcPr>
            <w:tcW w:w="710" w:type="dxa"/>
          </w:tcPr>
          <w:p w:rsidR="00C77692" w:rsidRPr="008614EF" w:rsidRDefault="00E76A02" w:rsidP="00C77692">
            <w:pPr>
              <w:jc w:val="center"/>
              <w:rPr>
                <w:rFonts w:ascii="Arial" w:hAnsi="Arial" w:cs="Arial"/>
                <w:sz w:val="32"/>
                <w:szCs w:val="32"/>
              </w:rPr>
            </w:pPr>
            <w:r w:rsidRPr="008614EF">
              <w:rPr>
                <w:rFonts w:ascii="Arial" w:hAnsi="Arial" w:cs="Arial"/>
                <w:sz w:val="32"/>
                <w:szCs w:val="32"/>
              </w:rPr>
              <w:t>8</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12</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16</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20</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24</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28</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32</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36</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40</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44</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48</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5</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5</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10</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15</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20</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25</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30</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35</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40</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45</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50</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55</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60</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6</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6</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12</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18</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24</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30</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36</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42</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48</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54</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60</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66</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72</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7</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7</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14</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21</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28</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35</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42</w:t>
            </w:r>
          </w:p>
        </w:tc>
        <w:tc>
          <w:tcPr>
            <w:tcW w:w="711"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49</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56</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63</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70</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77</w:t>
            </w:r>
          </w:p>
        </w:tc>
        <w:tc>
          <w:tcPr>
            <w:tcW w:w="712"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84</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8</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8</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16</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24</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32</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48</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56</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64</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72</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88</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96</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9</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9</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18</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27</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36</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45</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54</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63</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72</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81</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99</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108</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10</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10</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20</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30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50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60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70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100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110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120</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11</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11</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22</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33</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44</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55</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66</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77</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88</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99</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110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121</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132</w:t>
            </w:r>
          </w:p>
        </w:tc>
      </w:tr>
      <w:tr w:rsidR="00C77692" w:rsidTr="00C77692">
        <w:tc>
          <w:tcPr>
            <w:tcW w:w="708" w:type="dxa"/>
          </w:tcPr>
          <w:p w:rsidR="00C77692" w:rsidRPr="008614EF" w:rsidRDefault="00C77692" w:rsidP="00C77692">
            <w:pPr>
              <w:jc w:val="center"/>
              <w:rPr>
                <w:rFonts w:ascii="Arial" w:hAnsi="Arial" w:cs="Arial"/>
                <w:sz w:val="32"/>
                <w:szCs w:val="32"/>
              </w:rPr>
            </w:pPr>
            <w:r w:rsidRPr="008614EF">
              <w:rPr>
                <w:rFonts w:ascii="Arial" w:hAnsi="Arial" w:cs="Arial"/>
                <w:sz w:val="32"/>
                <w:szCs w:val="32"/>
              </w:rPr>
              <w:t>12</w:t>
            </w:r>
          </w:p>
        </w:tc>
        <w:tc>
          <w:tcPr>
            <w:tcW w:w="710" w:type="dxa"/>
          </w:tcPr>
          <w:p w:rsidR="00C77692" w:rsidRPr="008614EF" w:rsidRDefault="007857F6" w:rsidP="00C77692">
            <w:pPr>
              <w:jc w:val="center"/>
              <w:rPr>
                <w:rFonts w:ascii="Arial" w:hAnsi="Arial" w:cs="Arial"/>
                <w:sz w:val="32"/>
                <w:szCs w:val="32"/>
              </w:rPr>
            </w:pPr>
            <w:r w:rsidRPr="008614EF">
              <w:rPr>
                <w:rFonts w:ascii="Arial" w:hAnsi="Arial" w:cs="Arial"/>
                <w:sz w:val="32"/>
                <w:szCs w:val="32"/>
              </w:rPr>
              <w:t>12</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24</w:t>
            </w:r>
          </w:p>
        </w:tc>
        <w:tc>
          <w:tcPr>
            <w:tcW w:w="710"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36</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48</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60</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72</w:t>
            </w:r>
          </w:p>
        </w:tc>
        <w:tc>
          <w:tcPr>
            <w:tcW w:w="711"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84</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96</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108</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120</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132</w:t>
            </w:r>
          </w:p>
        </w:tc>
        <w:tc>
          <w:tcPr>
            <w:tcW w:w="712" w:type="dxa"/>
          </w:tcPr>
          <w:p w:rsidR="00C77692" w:rsidRPr="008614EF" w:rsidRDefault="008614EF" w:rsidP="00C77692">
            <w:pPr>
              <w:jc w:val="center"/>
              <w:rPr>
                <w:rFonts w:ascii="Arial" w:hAnsi="Arial" w:cs="Arial"/>
                <w:sz w:val="32"/>
                <w:szCs w:val="32"/>
              </w:rPr>
            </w:pPr>
            <w:r w:rsidRPr="008614EF">
              <w:rPr>
                <w:rFonts w:ascii="Arial" w:hAnsi="Arial" w:cs="Arial"/>
                <w:sz w:val="32"/>
                <w:szCs w:val="32"/>
              </w:rPr>
              <w:t>144</w:t>
            </w:r>
          </w:p>
        </w:tc>
      </w:tr>
    </w:tbl>
    <w:p w:rsidR="00C77692" w:rsidRDefault="00C77692" w:rsidP="008614EF">
      <w:pPr>
        <w:rPr>
          <w:rFonts w:ascii="Arial" w:hAnsi="Arial" w:cs="Arial"/>
          <w:sz w:val="24"/>
          <w:szCs w:val="24"/>
        </w:rPr>
      </w:pPr>
    </w:p>
    <w:p w:rsidR="008614EF" w:rsidRDefault="008614EF" w:rsidP="008614EF">
      <w:pPr>
        <w:rPr>
          <w:rFonts w:ascii="Arial" w:hAnsi="Arial" w:cs="Arial"/>
          <w:sz w:val="24"/>
          <w:szCs w:val="24"/>
        </w:rPr>
      </w:pPr>
      <w:proofErr w:type="spellStart"/>
      <w:r>
        <w:rPr>
          <w:rFonts w:ascii="Arial" w:hAnsi="Arial" w:cs="Arial"/>
          <w:sz w:val="24"/>
          <w:szCs w:val="24"/>
        </w:rPr>
        <w:t>Mathletics</w:t>
      </w:r>
      <w:proofErr w:type="spellEnd"/>
      <w:r>
        <w:rPr>
          <w:rFonts w:ascii="Arial" w:hAnsi="Arial" w:cs="Arial"/>
          <w:sz w:val="24"/>
          <w:szCs w:val="24"/>
        </w:rPr>
        <w:t xml:space="preserve">: Every student at Upper Swan PS has a password for </w:t>
      </w:r>
      <w:proofErr w:type="spellStart"/>
      <w:r>
        <w:rPr>
          <w:rFonts w:ascii="Arial" w:hAnsi="Arial" w:cs="Arial"/>
          <w:sz w:val="24"/>
          <w:szCs w:val="24"/>
        </w:rPr>
        <w:t>Mathletics</w:t>
      </w:r>
      <w:proofErr w:type="spellEnd"/>
      <w:r>
        <w:rPr>
          <w:rFonts w:ascii="Arial" w:hAnsi="Arial" w:cs="Arial"/>
          <w:sz w:val="24"/>
          <w:szCs w:val="24"/>
        </w:rPr>
        <w:t xml:space="preserve">, see your teacher or phone the school if you do not have this information: </w:t>
      </w:r>
    </w:p>
    <w:p w:rsidR="008614EF" w:rsidRDefault="006308D6" w:rsidP="008614EF">
      <w:pPr>
        <w:rPr>
          <w:rFonts w:ascii="Arial" w:hAnsi="Arial" w:cs="Arial"/>
          <w:sz w:val="24"/>
          <w:szCs w:val="24"/>
        </w:rPr>
      </w:pPr>
      <w:hyperlink r:id="rId14" w:history="1">
        <w:r w:rsidR="008614EF" w:rsidRPr="00AA70E3">
          <w:rPr>
            <w:rStyle w:val="Hyperlink"/>
            <w:rFonts w:ascii="Arial" w:hAnsi="Arial" w:cs="Arial"/>
            <w:sz w:val="24"/>
            <w:szCs w:val="24"/>
          </w:rPr>
          <w:t>www.mathletics.com.au</w:t>
        </w:r>
      </w:hyperlink>
    </w:p>
    <w:p w:rsidR="008614EF" w:rsidRDefault="008614EF" w:rsidP="008614EF">
      <w:pPr>
        <w:rPr>
          <w:rFonts w:ascii="Arial" w:hAnsi="Arial" w:cs="Arial"/>
          <w:sz w:val="24"/>
          <w:szCs w:val="24"/>
        </w:rPr>
      </w:pPr>
    </w:p>
    <w:p w:rsidR="008614EF" w:rsidRDefault="008614EF" w:rsidP="008614EF">
      <w:pPr>
        <w:rPr>
          <w:rFonts w:ascii="Arial" w:hAnsi="Arial" w:cs="Arial"/>
          <w:sz w:val="24"/>
          <w:szCs w:val="24"/>
        </w:rPr>
      </w:pPr>
      <w:r>
        <w:rPr>
          <w:rFonts w:ascii="Arial" w:hAnsi="Arial" w:cs="Arial"/>
          <w:sz w:val="24"/>
          <w:szCs w:val="24"/>
        </w:rPr>
        <w:t>Username: __________________________     Password: __________________</w:t>
      </w: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Default="009E7785" w:rsidP="008614EF">
      <w:pPr>
        <w:rPr>
          <w:rFonts w:ascii="Arial" w:hAnsi="Arial" w:cs="Arial"/>
          <w:sz w:val="24"/>
          <w:szCs w:val="24"/>
        </w:rPr>
      </w:pPr>
    </w:p>
    <w:p w:rsidR="009E7785" w:rsidRPr="00DC790E" w:rsidRDefault="009E7785" w:rsidP="008614EF">
      <w:pPr>
        <w:rPr>
          <w:rFonts w:ascii="Arial" w:hAnsi="Arial" w:cs="Arial"/>
          <w:sz w:val="24"/>
          <w:szCs w:val="24"/>
        </w:rPr>
      </w:pPr>
      <w:r>
        <w:rPr>
          <w:rFonts w:ascii="Arial" w:hAnsi="Arial" w:cs="Arial"/>
          <w:noProof/>
          <w:sz w:val="24"/>
          <w:szCs w:val="24"/>
          <w:lang w:eastAsia="en-AU"/>
        </w:rPr>
        <w:lastRenderedPageBreak/>
        <w:drawing>
          <wp:inline distT="0" distB="0" distL="0" distR="0">
            <wp:extent cx="5995264" cy="84658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0318" cy="8458835"/>
                    </a:xfrm>
                    <a:prstGeom prst="rect">
                      <a:avLst/>
                    </a:prstGeom>
                    <a:noFill/>
                    <a:ln>
                      <a:noFill/>
                    </a:ln>
                  </pic:spPr>
                </pic:pic>
              </a:graphicData>
            </a:graphic>
          </wp:inline>
        </w:drawing>
      </w:r>
    </w:p>
    <w:sectPr w:rsidR="009E7785" w:rsidRPr="00DC79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A41" w:rsidRDefault="00B74A41" w:rsidP="007857F6">
      <w:pPr>
        <w:spacing w:after="0" w:line="240" w:lineRule="auto"/>
      </w:pPr>
      <w:r>
        <w:separator/>
      </w:r>
    </w:p>
  </w:endnote>
  <w:endnote w:type="continuationSeparator" w:id="0">
    <w:p w:rsidR="00B74A41" w:rsidRDefault="00B74A41" w:rsidP="00785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APrintSolidGL">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A41" w:rsidRDefault="00B74A41" w:rsidP="007857F6">
      <w:pPr>
        <w:spacing w:after="0" w:line="240" w:lineRule="auto"/>
      </w:pPr>
      <w:r>
        <w:separator/>
      </w:r>
    </w:p>
  </w:footnote>
  <w:footnote w:type="continuationSeparator" w:id="0">
    <w:p w:rsidR="00B74A41" w:rsidRDefault="00B74A41" w:rsidP="00785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4DFE"/>
    <w:multiLevelType w:val="hybridMultilevel"/>
    <w:tmpl w:val="9670ED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84E1774"/>
    <w:multiLevelType w:val="hybridMultilevel"/>
    <w:tmpl w:val="9E2E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EC5215"/>
    <w:multiLevelType w:val="hybridMultilevel"/>
    <w:tmpl w:val="5D260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D7263C"/>
    <w:multiLevelType w:val="hybridMultilevel"/>
    <w:tmpl w:val="59242F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2B547E08"/>
    <w:multiLevelType w:val="hybridMultilevel"/>
    <w:tmpl w:val="787CC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A97729"/>
    <w:multiLevelType w:val="hybridMultilevel"/>
    <w:tmpl w:val="4EAE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B31226"/>
    <w:multiLevelType w:val="hybridMultilevel"/>
    <w:tmpl w:val="F7A8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1A3A55"/>
    <w:multiLevelType w:val="hybridMultilevel"/>
    <w:tmpl w:val="5DAAC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E3C4BD8"/>
    <w:multiLevelType w:val="hybridMultilevel"/>
    <w:tmpl w:val="C124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CA590D"/>
    <w:multiLevelType w:val="hybridMultilevel"/>
    <w:tmpl w:val="447E0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6344AAE"/>
    <w:multiLevelType w:val="hybridMultilevel"/>
    <w:tmpl w:val="91B8D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0386722"/>
    <w:multiLevelType w:val="hybridMultilevel"/>
    <w:tmpl w:val="85EC4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CD9765C"/>
    <w:multiLevelType w:val="hybridMultilevel"/>
    <w:tmpl w:val="C9D0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5"/>
  </w:num>
  <w:num w:numId="5">
    <w:abstractNumId w:val="2"/>
  </w:num>
  <w:num w:numId="6">
    <w:abstractNumId w:val="3"/>
  </w:num>
  <w:num w:numId="7">
    <w:abstractNumId w:val="7"/>
  </w:num>
  <w:num w:numId="8">
    <w:abstractNumId w:val="0"/>
  </w:num>
  <w:num w:numId="9">
    <w:abstractNumId w:val="9"/>
  </w:num>
  <w:num w:numId="10">
    <w:abstractNumId w:val="4"/>
  </w:num>
  <w:num w:numId="11">
    <w:abstractNumId w:val="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620"/>
    <w:rsid w:val="00111560"/>
    <w:rsid w:val="001430C3"/>
    <w:rsid w:val="00152EA6"/>
    <w:rsid w:val="0034267F"/>
    <w:rsid w:val="003631A9"/>
    <w:rsid w:val="00586FFD"/>
    <w:rsid w:val="005F4620"/>
    <w:rsid w:val="006308D6"/>
    <w:rsid w:val="006B6CE5"/>
    <w:rsid w:val="007857F6"/>
    <w:rsid w:val="007B7979"/>
    <w:rsid w:val="008614EF"/>
    <w:rsid w:val="00983916"/>
    <w:rsid w:val="009E7785"/>
    <w:rsid w:val="00A36625"/>
    <w:rsid w:val="00B74A41"/>
    <w:rsid w:val="00BD3699"/>
    <w:rsid w:val="00C006D4"/>
    <w:rsid w:val="00C23388"/>
    <w:rsid w:val="00C77692"/>
    <w:rsid w:val="00CC25DF"/>
    <w:rsid w:val="00D21216"/>
    <w:rsid w:val="00DC790E"/>
    <w:rsid w:val="00E30782"/>
    <w:rsid w:val="00E76A02"/>
    <w:rsid w:val="00FD0D53"/>
    <w:rsid w:val="00FD5D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620"/>
    <w:pPr>
      <w:ind w:left="720"/>
      <w:contextualSpacing/>
    </w:pPr>
  </w:style>
  <w:style w:type="character" w:styleId="Hyperlink">
    <w:name w:val="Hyperlink"/>
    <w:basedOn w:val="DefaultParagraphFont"/>
    <w:uiPriority w:val="99"/>
    <w:unhideWhenUsed/>
    <w:rsid w:val="00C23388"/>
    <w:rPr>
      <w:color w:val="0000FF" w:themeColor="hyperlink"/>
      <w:u w:val="single"/>
    </w:rPr>
  </w:style>
  <w:style w:type="table" w:styleId="TableGrid">
    <w:name w:val="Table Grid"/>
    <w:basedOn w:val="TableNormal"/>
    <w:uiPriority w:val="59"/>
    <w:rsid w:val="00DC7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5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7F6"/>
  </w:style>
  <w:style w:type="paragraph" w:styleId="Footer">
    <w:name w:val="footer"/>
    <w:basedOn w:val="Normal"/>
    <w:link w:val="FooterChar"/>
    <w:uiPriority w:val="99"/>
    <w:unhideWhenUsed/>
    <w:rsid w:val="00785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7F6"/>
  </w:style>
  <w:style w:type="paragraph" w:styleId="BalloonText">
    <w:name w:val="Balloon Text"/>
    <w:basedOn w:val="Normal"/>
    <w:link w:val="BalloonTextChar"/>
    <w:uiPriority w:val="99"/>
    <w:semiHidden/>
    <w:unhideWhenUsed/>
    <w:rsid w:val="009E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7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620"/>
    <w:pPr>
      <w:ind w:left="720"/>
      <w:contextualSpacing/>
    </w:pPr>
  </w:style>
  <w:style w:type="character" w:styleId="Hyperlink">
    <w:name w:val="Hyperlink"/>
    <w:basedOn w:val="DefaultParagraphFont"/>
    <w:uiPriority w:val="99"/>
    <w:unhideWhenUsed/>
    <w:rsid w:val="00C23388"/>
    <w:rPr>
      <w:color w:val="0000FF" w:themeColor="hyperlink"/>
      <w:u w:val="single"/>
    </w:rPr>
  </w:style>
  <w:style w:type="table" w:styleId="TableGrid">
    <w:name w:val="Table Grid"/>
    <w:basedOn w:val="TableNormal"/>
    <w:uiPriority w:val="59"/>
    <w:rsid w:val="00DC7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5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7F6"/>
  </w:style>
  <w:style w:type="paragraph" w:styleId="Footer">
    <w:name w:val="footer"/>
    <w:basedOn w:val="Normal"/>
    <w:link w:val="FooterChar"/>
    <w:uiPriority w:val="99"/>
    <w:unhideWhenUsed/>
    <w:rsid w:val="00785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7F6"/>
  </w:style>
  <w:style w:type="paragraph" w:styleId="BalloonText">
    <w:name w:val="Balloon Text"/>
    <w:basedOn w:val="Normal"/>
    <w:link w:val="BalloonTextChar"/>
    <w:uiPriority w:val="99"/>
    <w:semiHidden/>
    <w:unhideWhenUsed/>
    <w:rsid w:val="009E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7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4311">
      <w:bodyDiv w:val="1"/>
      <w:marLeft w:val="0"/>
      <w:marRight w:val="0"/>
      <w:marTop w:val="0"/>
      <w:marBottom w:val="0"/>
      <w:divBdr>
        <w:top w:val="none" w:sz="0" w:space="0" w:color="auto"/>
        <w:left w:val="none" w:sz="0" w:space="0" w:color="auto"/>
        <w:bottom w:val="none" w:sz="0" w:space="0" w:color="auto"/>
        <w:right w:val="none" w:sz="0" w:space="0" w:color="auto"/>
      </w:divBdr>
    </w:div>
    <w:div w:id="272513767">
      <w:bodyDiv w:val="1"/>
      <w:marLeft w:val="0"/>
      <w:marRight w:val="0"/>
      <w:marTop w:val="0"/>
      <w:marBottom w:val="0"/>
      <w:divBdr>
        <w:top w:val="none" w:sz="0" w:space="0" w:color="auto"/>
        <w:left w:val="none" w:sz="0" w:space="0" w:color="auto"/>
        <w:bottom w:val="none" w:sz="0" w:space="0" w:color="auto"/>
        <w:right w:val="none" w:sz="0" w:space="0" w:color="auto"/>
      </w:divBdr>
    </w:div>
    <w:div w:id="329915337">
      <w:bodyDiv w:val="1"/>
      <w:marLeft w:val="0"/>
      <w:marRight w:val="0"/>
      <w:marTop w:val="0"/>
      <w:marBottom w:val="0"/>
      <w:divBdr>
        <w:top w:val="none" w:sz="0" w:space="0" w:color="auto"/>
        <w:left w:val="none" w:sz="0" w:space="0" w:color="auto"/>
        <w:bottom w:val="none" w:sz="0" w:space="0" w:color="auto"/>
        <w:right w:val="none" w:sz="0" w:space="0" w:color="auto"/>
      </w:divBdr>
    </w:div>
    <w:div w:id="952245708">
      <w:bodyDiv w:val="1"/>
      <w:marLeft w:val="0"/>
      <w:marRight w:val="0"/>
      <w:marTop w:val="0"/>
      <w:marBottom w:val="0"/>
      <w:divBdr>
        <w:top w:val="none" w:sz="0" w:space="0" w:color="auto"/>
        <w:left w:val="none" w:sz="0" w:space="0" w:color="auto"/>
        <w:bottom w:val="none" w:sz="0" w:space="0" w:color="auto"/>
        <w:right w:val="none" w:sz="0" w:space="0" w:color="auto"/>
      </w:divBdr>
    </w:div>
    <w:div w:id="1357384701">
      <w:bodyDiv w:val="1"/>
      <w:marLeft w:val="0"/>
      <w:marRight w:val="0"/>
      <w:marTop w:val="0"/>
      <w:marBottom w:val="0"/>
      <w:divBdr>
        <w:top w:val="none" w:sz="0" w:space="0" w:color="auto"/>
        <w:left w:val="none" w:sz="0" w:space="0" w:color="auto"/>
        <w:bottom w:val="none" w:sz="0" w:space="0" w:color="auto"/>
        <w:right w:val="none" w:sz="0" w:space="0" w:color="auto"/>
      </w:divBdr>
    </w:div>
    <w:div w:id="15872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express.com/funtim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et.wa.edu.au/schoolsandyou/detcms/port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straliancurriculum.edu.au/Glossary?a=E&amp;t=view"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upperswanps.wa.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thletic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BAEC1-4989-45EA-913D-26A407AE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Guy</dc:creator>
  <cp:lastModifiedBy>Melissa Guy</cp:lastModifiedBy>
  <cp:revision>3</cp:revision>
  <dcterms:created xsi:type="dcterms:W3CDTF">2015-02-24T07:10:00Z</dcterms:created>
  <dcterms:modified xsi:type="dcterms:W3CDTF">2015-02-24T07:11:00Z</dcterms:modified>
</cp:coreProperties>
</file>